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972"/>
        <w:gridCol w:w="11020"/>
      </w:tblGrid>
      <w:tr w:rsidR="002C3E16" w:rsidRPr="00AE4C61" w14:paraId="4F0DAD06" w14:textId="77777777" w:rsidTr="00865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2"/>
          </w:tcPr>
          <w:p w14:paraId="20574563" w14:textId="704FE7AE" w:rsidR="002C3E16" w:rsidRPr="009603F4" w:rsidRDefault="009603F4" w:rsidP="00097C04">
            <w:pPr>
              <w:spacing w:before="240" w:after="240"/>
              <w:jc w:val="center"/>
              <w:rPr>
                <w:rFonts w:ascii="Segoe UI" w:hAnsi="Segoe UI" w:cs="Segoe UI"/>
                <w:b w:val="0"/>
                <w:sz w:val="32"/>
                <w:lang w:val="fr-CH"/>
              </w:rPr>
            </w:pPr>
            <w:r>
              <w:rPr>
                <w:rFonts w:ascii="Segoe UI" w:hAnsi="Segoe UI" w:cs="Segoe UI"/>
                <w:sz w:val="32"/>
                <w:lang w:val="fr-CH"/>
              </w:rPr>
              <w:t>Gestion du cycle d’un projet h</w:t>
            </w:r>
            <w:r w:rsidR="003605A6" w:rsidRPr="009603F4">
              <w:rPr>
                <w:rFonts w:ascii="Segoe UI" w:hAnsi="Segoe UI" w:cs="Segoe UI"/>
                <w:sz w:val="32"/>
                <w:lang w:val="fr-CH"/>
              </w:rPr>
              <w:t>umanita</w:t>
            </w:r>
            <w:r>
              <w:rPr>
                <w:rFonts w:ascii="Segoe UI" w:hAnsi="Segoe UI" w:cs="Segoe UI"/>
                <w:sz w:val="32"/>
                <w:lang w:val="fr-CH"/>
              </w:rPr>
              <w:t>ire</w:t>
            </w:r>
          </w:p>
        </w:tc>
      </w:tr>
      <w:tr w:rsidR="002517CE" w:rsidRPr="00AE4C61" w14:paraId="4D31202A" w14:textId="77777777" w:rsidTr="0086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9E28EE0" w14:textId="4B033345" w:rsidR="002517CE" w:rsidRPr="009603F4" w:rsidRDefault="002517CE" w:rsidP="002C3E16">
            <w:pPr>
              <w:spacing w:before="120" w:after="120"/>
              <w:rPr>
                <w:rFonts w:ascii="Segoe UI" w:hAnsi="Segoe UI" w:cs="Segoe UI"/>
                <w:color w:val="4472C4" w:themeColor="accent1"/>
                <w:lang w:val="fr-CH"/>
              </w:rPr>
            </w:pPr>
            <w:r w:rsidRPr="009603F4">
              <w:rPr>
                <w:rFonts w:ascii="Segoe UI" w:hAnsi="Segoe UI" w:cs="Segoe UI"/>
                <w:color w:val="4472C4" w:themeColor="accent1"/>
                <w:lang w:val="fr-CH"/>
              </w:rPr>
              <w:t>Cr</w:t>
            </w:r>
            <w:r w:rsidR="009603F4">
              <w:rPr>
                <w:rFonts w:ascii="Segoe UI" w:hAnsi="Segoe UI" w:cs="Segoe UI"/>
                <w:color w:val="4472C4" w:themeColor="accent1"/>
                <w:lang w:val="fr-CH"/>
              </w:rPr>
              <w:t>é</w:t>
            </w:r>
            <w:r w:rsidRPr="009603F4">
              <w:rPr>
                <w:rFonts w:ascii="Segoe UI" w:hAnsi="Segoe UI" w:cs="Segoe UI"/>
                <w:color w:val="4472C4" w:themeColor="accent1"/>
                <w:lang w:val="fr-CH"/>
              </w:rPr>
              <w:t>dits</w:t>
            </w:r>
          </w:p>
        </w:tc>
        <w:tc>
          <w:tcPr>
            <w:tcW w:w="11020" w:type="dxa"/>
          </w:tcPr>
          <w:p w14:paraId="03902D93" w14:textId="55D98EFC" w:rsidR="002517CE" w:rsidRPr="009603F4" w:rsidRDefault="003605A6" w:rsidP="0045767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4472C4" w:themeColor="accent1"/>
                <w:lang w:val="fr-CH"/>
              </w:rPr>
            </w:pPr>
            <w:r w:rsidRP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>2 cr</w:t>
            </w:r>
            <w:r w:rsidR="009603F4" w:rsidRP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>é</w:t>
            </w:r>
            <w:r w:rsidRP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 xml:space="preserve">dits ECTS </w:t>
            </w:r>
            <w:r w:rsidR="009603F4" w:rsidRP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 xml:space="preserve">pour la version complète et </w:t>
            </w:r>
            <w:r w:rsidRP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>1 cr</w:t>
            </w:r>
            <w:r w:rsidR="009603F4" w:rsidRP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>é</w:t>
            </w:r>
            <w:r w:rsidRP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 xml:space="preserve">dit ECTS </w:t>
            </w:r>
            <w:r w:rsidR="009603F4" w:rsidRP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>po</w:t>
            </w:r>
            <w:r w:rsid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>ur</w:t>
            </w:r>
            <w:r w:rsidR="009603F4" w:rsidRP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 xml:space="preserve"> la version courte</w:t>
            </w:r>
          </w:p>
        </w:tc>
      </w:tr>
      <w:tr w:rsidR="00E57E1B" w:rsidRPr="009603F4" w14:paraId="4B2A3A18" w14:textId="77777777" w:rsidTr="00865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B392A6" w14:textId="3EA29328" w:rsidR="002C3E16" w:rsidRPr="009603F4" w:rsidRDefault="002C3E16" w:rsidP="002C3E16">
            <w:pPr>
              <w:spacing w:before="120" w:after="120"/>
              <w:rPr>
                <w:rFonts w:ascii="Segoe UI" w:hAnsi="Segoe UI" w:cs="Segoe UI"/>
                <w:bCs w:val="0"/>
                <w:color w:val="4472C4" w:themeColor="accent1"/>
                <w:lang w:val="fr-CH"/>
              </w:rPr>
            </w:pPr>
            <w:r w:rsidRPr="009603F4">
              <w:rPr>
                <w:rFonts w:ascii="Segoe UI" w:hAnsi="Segoe UI" w:cs="Segoe UI"/>
                <w:bCs w:val="0"/>
                <w:color w:val="4472C4" w:themeColor="accent1"/>
                <w:lang w:val="fr-CH"/>
              </w:rPr>
              <w:t xml:space="preserve">Dates </w:t>
            </w:r>
          </w:p>
        </w:tc>
        <w:tc>
          <w:tcPr>
            <w:tcW w:w="11020" w:type="dxa"/>
          </w:tcPr>
          <w:p w14:paraId="09A67C05" w14:textId="6B56D1D6" w:rsidR="003605A6" w:rsidRPr="009603F4" w:rsidRDefault="009603F4" w:rsidP="003605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4472C4" w:themeColor="accent1"/>
                <w:lang w:val="fr-FR"/>
              </w:rPr>
            </w:pPr>
            <w:r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>V</w:t>
            </w:r>
            <w:r w:rsidR="003605A6"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>ersion</w:t>
            </w:r>
            <w:r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 complète </w:t>
            </w:r>
            <w:r w:rsidR="003605A6"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: </w:t>
            </w:r>
            <w:r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07 Juin </w:t>
            </w:r>
            <w:r w:rsidR="003605A6"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– </w:t>
            </w:r>
            <w:r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>09 Juillet</w:t>
            </w:r>
            <w:r w:rsidR="003605A6"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 202</w:t>
            </w:r>
            <w:r w:rsidR="00281988"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>1</w:t>
            </w:r>
            <w:r w:rsidR="003605A6"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 (5 </w:t>
            </w:r>
            <w:r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>semaines</w:t>
            </w:r>
            <w:r w:rsidR="003605A6"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>)</w:t>
            </w:r>
          </w:p>
          <w:p w14:paraId="360DD17B" w14:textId="10162695" w:rsidR="002C3E16" w:rsidRPr="009603F4" w:rsidRDefault="009603F4" w:rsidP="003605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4472C4" w:themeColor="accent1"/>
                <w:lang w:val="fr-CH"/>
              </w:rPr>
            </w:pPr>
            <w:r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Version courte </w:t>
            </w:r>
            <w:r w:rsidR="003605A6"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: </w:t>
            </w:r>
            <w:r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07 </w:t>
            </w:r>
            <w:r w:rsidR="00CC343A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- </w:t>
            </w:r>
            <w:r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>25 juin</w:t>
            </w:r>
            <w:r w:rsidR="003605A6"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 202</w:t>
            </w:r>
            <w:r w:rsidR="00281988"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>1</w:t>
            </w:r>
            <w:r w:rsidR="003605A6"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 (3 </w:t>
            </w:r>
            <w:r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>semaines</w:t>
            </w:r>
            <w:r w:rsidR="003605A6"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>)</w:t>
            </w:r>
            <w:bookmarkStart w:id="0" w:name="_GoBack"/>
            <w:bookmarkEnd w:id="0"/>
          </w:p>
        </w:tc>
      </w:tr>
      <w:tr w:rsidR="00E57E1B" w:rsidRPr="00AE4C61" w14:paraId="4B769F50" w14:textId="77777777" w:rsidTr="0086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ACF69ED" w14:textId="19BC922D" w:rsidR="002D093A" w:rsidRPr="009603F4" w:rsidRDefault="00A82A48" w:rsidP="002C3E16">
            <w:pPr>
              <w:spacing w:before="120" w:after="120"/>
              <w:rPr>
                <w:rFonts w:ascii="Segoe UI" w:hAnsi="Segoe UI" w:cs="Segoe UI"/>
                <w:bCs w:val="0"/>
                <w:color w:val="4472C4" w:themeColor="accent1"/>
                <w:lang w:val="fr-CH"/>
              </w:rPr>
            </w:pPr>
            <w:r w:rsidRPr="009603F4">
              <w:rPr>
                <w:rFonts w:ascii="Segoe UI" w:hAnsi="Segoe UI" w:cs="Segoe UI"/>
                <w:bCs w:val="0"/>
                <w:color w:val="4472C4" w:themeColor="accent1"/>
                <w:lang w:val="fr-CH"/>
              </w:rPr>
              <w:t>Format</w:t>
            </w:r>
          </w:p>
        </w:tc>
        <w:tc>
          <w:tcPr>
            <w:tcW w:w="11020" w:type="dxa"/>
          </w:tcPr>
          <w:p w14:paraId="421F7274" w14:textId="60F3EA85" w:rsidR="002D093A" w:rsidRPr="009603F4" w:rsidRDefault="000B36A6" w:rsidP="00BA5BB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4472C4" w:themeColor="accent1"/>
                <w:lang w:val="fr-FR"/>
              </w:rPr>
            </w:pPr>
            <w:r>
              <w:rPr>
                <w:rFonts w:ascii="Segoe UI" w:hAnsi="Segoe UI" w:cs="Segoe UI"/>
                <w:bCs/>
                <w:color w:val="4472C4" w:themeColor="accent1"/>
                <w:lang w:val="fr-FR"/>
              </w:rPr>
              <w:t>En ligne</w:t>
            </w:r>
            <w:r w:rsidR="00AE4C61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 (autoformation et sessions en groupe)</w:t>
            </w:r>
          </w:p>
        </w:tc>
      </w:tr>
      <w:tr w:rsidR="003605A6" w:rsidRPr="009603F4" w14:paraId="21A995F3" w14:textId="77777777" w:rsidTr="00865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382600" w14:textId="57200952" w:rsidR="003605A6" w:rsidRPr="009603F4" w:rsidRDefault="009603F4" w:rsidP="002C3E16">
            <w:pPr>
              <w:spacing w:before="120" w:after="120"/>
              <w:rPr>
                <w:rFonts w:ascii="Segoe UI" w:hAnsi="Segoe UI" w:cs="Segoe UI"/>
                <w:color w:val="4472C4" w:themeColor="accent1"/>
                <w:lang w:val="fr-CH"/>
              </w:rPr>
            </w:pPr>
            <w:r>
              <w:rPr>
                <w:rFonts w:ascii="Segoe UI" w:hAnsi="Segoe UI" w:cs="Segoe UI"/>
                <w:color w:val="4472C4" w:themeColor="accent1"/>
                <w:lang w:val="fr-CH"/>
              </w:rPr>
              <w:t>S</w:t>
            </w:r>
            <w:r w:rsidR="003605A6" w:rsidRPr="009603F4">
              <w:rPr>
                <w:rFonts w:ascii="Segoe UI" w:hAnsi="Segoe UI" w:cs="Segoe UI"/>
                <w:color w:val="4472C4" w:themeColor="accent1"/>
                <w:lang w:val="fr-CH"/>
              </w:rPr>
              <w:t>essions</w:t>
            </w:r>
            <w:r>
              <w:rPr>
                <w:rFonts w:ascii="Segoe UI" w:hAnsi="Segoe UI" w:cs="Segoe UI"/>
                <w:color w:val="4472C4" w:themeColor="accent1"/>
                <w:lang w:val="fr-CH"/>
              </w:rPr>
              <w:t xml:space="preserve"> en ligne</w:t>
            </w:r>
          </w:p>
        </w:tc>
        <w:tc>
          <w:tcPr>
            <w:tcW w:w="11020" w:type="dxa"/>
          </w:tcPr>
          <w:p w14:paraId="4C16CC54" w14:textId="251FF058" w:rsidR="003605A6" w:rsidRPr="009603F4" w:rsidRDefault="009603F4" w:rsidP="00BA5BB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4472C4" w:themeColor="accent1"/>
                <w:lang w:val="fr-FR"/>
              </w:rPr>
            </w:pPr>
            <w:r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Les sessions en ligne sont en groupe et obligatoires. Les horaires sont discutés en début de formation entre les participants et la formatrice. </w:t>
            </w:r>
            <w:r w:rsidR="00CC343A">
              <w:rPr>
                <w:rFonts w:ascii="Segoe UI" w:hAnsi="Segoe UI" w:cs="Segoe UI"/>
                <w:bCs/>
                <w:color w:val="4472C4" w:themeColor="accent1"/>
                <w:lang w:val="fr-FR"/>
              </w:rPr>
              <w:t>C</w:t>
            </w:r>
            <w:r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>ompte</w:t>
            </w:r>
            <w:r w:rsidR="00CC343A">
              <w:rPr>
                <w:rFonts w:ascii="Segoe UI" w:hAnsi="Segoe UI" w:cs="Segoe UI"/>
                <w:bCs/>
                <w:color w:val="4472C4" w:themeColor="accent1"/>
                <w:lang w:val="fr-FR"/>
              </w:rPr>
              <w:t>z</w:t>
            </w:r>
            <w:r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 deux sessions </w:t>
            </w:r>
            <w:r w:rsidR="000B36A6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de 2h30 </w:t>
            </w:r>
            <w:r w:rsidRPr="009603F4">
              <w:rPr>
                <w:rFonts w:ascii="Segoe UI" w:hAnsi="Segoe UI" w:cs="Segoe UI"/>
                <w:bCs/>
                <w:color w:val="4472C4" w:themeColor="accent1"/>
                <w:lang w:val="fr-FR"/>
              </w:rPr>
              <w:t>par semaine.</w:t>
            </w:r>
          </w:p>
        </w:tc>
      </w:tr>
      <w:tr w:rsidR="0045767A" w:rsidRPr="009603F4" w14:paraId="5E65A3C3" w14:textId="77777777" w:rsidTr="0086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41E19E3" w14:textId="2B3646D8" w:rsidR="0045767A" w:rsidRPr="009603F4" w:rsidRDefault="0045767A" w:rsidP="002C3E16">
            <w:pPr>
              <w:spacing w:before="120" w:after="120"/>
              <w:rPr>
                <w:rFonts w:ascii="Segoe UI" w:hAnsi="Segoe UI" w:cs="Segoe UI"/>
                <w:color w:val="4472C4" w:themeColor="accent1"/>
                <w:lang w:val="fr-CH"/>
              </w:rPr>
            </w:pPr>
            <w:r w:rsidRPr="009603F4">
              <w:rPr>
                <w:rFonts w:ascii="Segoe UI" w:hAnsi="Segoe UI" w:cs="Segoe UI"/>
                <w:color w:val="4472C4" w:themeColor="accent1"/>
                <w:lang w:val="fr-CH"/>
              </w:rPr>
              <w:t>Langu</w:t>
            </w:r>
            <w:r w:rsidR="009603F4">
              <w:rPr>
                <w:rFonts w:ascii="Segoe UI" w:hAnsi="Segoe UI" w:cs="Segoe UI"/>
                <w:color w:val="4472C4" w:themeColor="accent1"/>
                <w:lang w:val="fr-CH"/>
              </w:rPr>
              <w:t>e</w:t>
            </w:r>
          </w:p>
        </w:tc>
        <w:tc>
          <w:tcPr>
            <w:tcW w:w="11020" w:type="dxa"/>
          </w:tcPr>
          <w:p w14:paraId="21D408E3" w14:textId="4E851CC7" w:rsidR="0045767A" w:rsidRPr="009603F4" w:rsidRDefault="009603F4" w:rsidP="0045767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4472C4" w:themeColor="accent1"/>
                <w:lang w:val="fr-CH"/>
              </w:rPr>
            </w:pPr>
            <w:r>
              <w:rPr>
                <w:rFonts w:ascii="Segoe UI" w:hAnsi="Segoe UI" w:cs="Segoe UI"/>
                <w:bCs/>
                <w:color w:val="4472C4" w:themeColor="accent1"/>
                <w:lang w:val="fr-CH"/>
              </w:rPr>
              <w:t>Français</w:t>
            </w:r>
          </w:p>
        </w:tc>
      </w:tr>
      <w:tr w:rsidR="00E57E1B" w:rsidRPr="00AE4C61" w14:paraId="76721395" w14:textId="77777777" w:rsidTr="00865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037F77" w14:textId="17C8CAA4" w:rsidR="002C3E16" w:rsidRPr="009603F4" w:rsidRDefault="009603F4" w:rsidP="002C3E16">
            <w:pPr>
              <w:spacing w:before="120" w:after="120"/>
              <w:rPr>
                <w:rFonts w:ascii="Segoe UI" w:hAnsi="Segoe UI" w:cs="Segoe UI"/>
                <w:bCs w:val="0"/>
                <w:color w:val="4472C4" w:themeColor="accent1"/>
                <w:lang w:val="fr-CH"/>
              </w:rPr>
            </w:pPr>
            <w:r>
              <w:rPr>
                <w:rFonts w:ascii="Segoe UI" w:hAnsi="Segoe UI" w:cs="Segoe UI"/>
                <w:bCs w:val="0"/>
                <w:color w:val="4472C4" w:themeColor="accent1"/>
                <w:lang w:val="fr-CH"/>
              </w:rPr>
              <w:t>Coût</w:t>
            </w:r>
          </w:p>
        </w:tc>
        <w:tc>
          <w:tcPr>
            <w:tcW w:w="11020" w:type="dxa"/>
          </w:tcPr>
          <w:p w14:paraId="573DBC6A" w14:textId="5C8E10E0" w:rsidR="002C3E16" w:rsidRPr="009603F4" w:rsidRDefault="009B7F60" w:rsidP="002116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4472C4" w:themeColor="accent1"/>
                <w:lang w:val="fr-CH"/>
              </w:rPr>
            </w:pPr>
            <w:r w:rsidRP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>1</w:t>
            </w:r>
            <w:r w:rsidR="009603F4" w:rsidRP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>'</w:t>
            </w:r>
            <w:r w:rsidRP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>500</w:t>
            </w:r>
            <w:r w:rsidR="009603F4" w:rsidRP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 xml:space="preserve"> CHF pour la version complète et </w:t>
            </w:r>
            <w:r w:rsidR="00DC7EE3">
              <w:rPr>
                <w:rFonts w:ascii="Segoe UI" w:hAnsi="Segoe UI" w:cs="Segoe UI"/>
                <w:bCs/>
                <w:color w:val="4472C4" w:themeColor="accent1"/>
                <w:lang w:val="fr-CH"/>
              </w:rPr>
              <w:t>1’000</w:t>
            </w:r>
            <w:r w:rsidR="009603F4" w:rsidRP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 xml:space="preserve"> CHF pou</w:t>
            </w:r>
            <w:r w:rsid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>r</w:t>
            </w:r>
            <w:r w:rsidR="009603F4" w:rsidRP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 xml:space="preserve"> la version courte</w:t>
            </w:r>
            <w:r w:rsid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 xml:space="preserve">. </w:t>
            </w:r>
          </w:p>
        </w:tc>
      </w:tr>
      <w:tr w:rsidR="00E57E1B" w:rsidRPr="00AE4C61" w14:paraId="644573C4" w14:textId="77777777" w:rsidTr="0086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8337C48" w14:textId="066995AA" w:rsidR="002C3E16" w:rsidRPr="009603F4" w:rsidRDefault="009603F4" w:rsidP="002C3E16">
            <w:pPr>
              <w:spacing w:before="120" w:after="120"/>
              <w:rPr>
                <w:rFonts w:ascii="Segoe UI" w:hAnsi="Segoe UI" w:cs="Segoe UI"/>
                <w:bCs w:val="0"/>
                <w:color w:val="4472C4" w:themeColor="accent1"/>
                <w:lang w:val="fr-CH"/>
              </w:rPr>
            </w:pPr>
            <w:r>
              <w:rPr>
                <w:rFonts w:ascii="Segoe UI" w:hAnsi="Segoe UI" w:cs="Segoe UI"/>
                <w:bCs w:val="0"/>
                <w:color w:val="4472C4" w:themeColor="accent1"/>
                <w:lang w:val="fr-CH"/>
              </w:rPr>
              <w:t>Responsable du cours</w:t>
            </w:r>
          </w:p>
        </w:tc>
        <w:tc>
          <w:tcPr>
            <w:tcW w:w="11020" w:type="dxa"/>
          </w:tcPr>
          <w:p w14:paraId="3A337CBF" w14:textId="5D05DF6B" w:rsidR="002C3E16" w:rsidRPr="009603F4" w:rsidRDefault="003605A6" w:rsidP="002116A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4472C4" w:themeColor="accent1"/>
                <w:lang w:val="fr-CH"/>
              </w:rPr>
            </w:pPr>
            <w:r w:rsidRPr="009603F4">
              <w:rPr>
                <w:rFonts w:ascii="Segoe UI" w:hAnsi="Segoe UI" w:cs="Segoe UI"/>
                <w:bCs/>
                <w:color w:val="4472C4" w:themeColor="accent1"/>
                <w:lang w:val="fr-CH"/>
              </w:rPr>
              <w:t xml:space="preserve">Sandrine Delattre - </w:t>
            </w:r>
            <w:hyperlink r:id="rId8" w:history="1">
              <w:r w:rsidRPr="009603F4">
                <w:rPr>
                  <w:rStyle w:val="Hyperlink"/>
                  <w:rFonts w:ascii="Segoe UI" w:hAnsi="Segoe UI" w:cs="Segoe UI"/>
                  <w:bCs/>
                  <w:lang w:val="fr-CH"/>
                </w:rPr>
                <w:t>sandrine@practical-intelligence.ch</w:t>
              </w:r>
            </w:hyperlink>
          </w:p>
        </w:tc>
      </w:tr>
    </w:tbl>
    <w:p w14:paraId="1E5F2A02" w14:textId="21CDB1EC" w:rsidR="0018787E" w:rsidRPr="009603F4" w:rsidRDefault="0018787E" w:rsidP="0086541F">
      <w:pPr>
        <w:spacing w:after="0"/>
        <w:rPr>
          <w:rFonts w:ascii="Segoe UI" w:hAnsi="Segoe UI" w:cs="Segoe UI"/>
          <w:b/>
          <w:sz w:val="24"/>
          <w:szCs w:val="10"/>
          <w:lang w:val="fr-CH"/>
        </w:rPr>
      </w:pP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4C60C3" w:rsidRPr="009603F4" w14:paraId="26EA1289" w14:textId="77777777" w:rsidTr="000E4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0B0A584C" w14:textId="3792B542" w:rsidR="004C60C3" w:rsidRPr="009603F4" w:rsidRDefault="009603F4" w:rsidP="009B7F60">
            <w:pPr>
              <w:spacing w:before="120" w:after="120"/>
              <w:rPr>
                <w:rFonts w:ascii="Segoe UI" w:hAnsi="Segoe UI" w:cs="Segoe UI"/>
                <w:sz w:val="26"/>
                <w:szCs w:val="26"/>
                <w:lang w:val="fr-CH"/>
              </w:rPr>
            </w:pPr>
            <w:r>
              <w:rPr>
                <w:rFonts w:ascii="Segoe UI" w:hAnsi="Segoe UI" w:cs="Segoe UI"/>
                <w:sz w:val="26"/>
                <w:szCs w:val="26"/>
                <w:lang w:val="fr-CH"/>
              </w:rPr>
              <w:t>Descriptif du cours</w:t>
            </w:r>
          </w:p>
        </w:tc>
      </w:tr>
      <w:tr w:rsidR="002A22BD" w:rsidRPr="009603F4" w14:paraId="03612070" w14:textId="77777777" w:rsidTr="000E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30CEAA1E" w14:textId="0A589595" w:rsidR="004C60C3" w:rsidRPr="009603F4" w:rsidRDefault="009603F4" w:rsidP="009B7F60">
            <w:pPr>
              <w:spacing w:before="100" w:after="100"/>
              <w:rPr>
                <w:rFonts w:ascii="Segoe UI" w:hAnsi="Segoe UI" w:cs="Segoe UI"/>
                <w:color w:val="4472C4" w:themeColor="accent1"/>
                <w:szCs w:val="18"/>
                <w:lang w:val="fr-CH"/>
              </w:rPr>
            </w:pPr>
            <w:r>
              <w:rPr>
                <w:rFonts w:ascii="Segoe UI" w:hAnsi="Segoe UI" w:cs="Segoe UI"/>
                <w:color w:val="4472C4" w:themeColor="accent1"/>
                <w:szCs w:val="18"/>
                <w:lang w:val="fr-CH"/>
              </w:rPr>
              <w:t>Résumé</w:t>
            </w:r>
          </w:p>
        </w:tc>
      </w:tr>
      <w:tr w:rsidR="002A22BD" w:rsidRPr="00AE4C61" w14:paraId="246538B4" w14:textId="77777777" w:rsidTr="00BA5BB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0EBA83F6" w14:textId="52F3AA33" w:rsidR="00C22E98" w:rsidRPr="00247F95" w:rsidRDefault="009603F4" w:rsidP="003605A6">
            <w:pPr>
              <w:tabs>
                <w:tab w:val="left" w:pos="2025"/>
              </w:tabs>
              <w:spacing w:before="120" w:after="120"/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</w:pPr>
            <w:r w:rsidRP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>Cette formation</w:t>
            </w:r>
            <w:r w:rsid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 xml:space="preserve"> </w:t>
            </w:r>
            <w:r w:rsidRP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>vise à renforce</w:t>
            </w:r>
            <w:r w:rsid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>r</w:t>
            </w:r>
            <w:r w:rsidRP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 xml:space="preserve"> l</w:t>
            </w:r>
            <w:r w:rsid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>a</w:t>
            </w:r>
            <w:r w:rsidRP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 xml:space="preserve"> capacité </w:t>
            </w:r>
            <w:r w:rsid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 xml:space="preserve">des </w:t>
            </w:r>
            <w:r w:rsidR="00247F95" w:rsidRP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>coordinateur.trice</w:t>
            </w:r>
            <w:r w:rsid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>.</w:t>
            </w:r>
            <w:r w:rsidR="00247F95" w:rsidRP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 xml:space="preserve">s </w:t>
            </w:r>
            <w:r w:rsidR="00CD793A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 xml:space="preserve">de projets </w:t>
            </w:r>
            <w:r w:rsid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 xml:space="preserve">à concevoir des </w:t>
            </w:r>
            <w:r w:rsidR="00CD793A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 xml:space="preserve">réponses humanitaires qui apportent des </w:t>
            </w:r>
            <w:r w:rsid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 xml:space="preserve">changements durables et définis localement. Le cours </w:t>
            </w:r>
            <w:r w:rsidR="00247F95" w:rsidRP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 xml:space="preserve">utilise </w:t>
            </w:r>
            <w:r w:rsid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 xml:space="preserve">l’approche de la </w:t>
            </w:r>
            <w:r w:rsidR="00247F95" w:rsidRP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>Gestion Axée sur les Résultats (</w:t>
            </w:r>
            <w:proofErr w:type="spellStart"/>
            <w:r w:rsidR="003605A6" w:rsidRPr="00247F95">
              <w:rPr>
                <w:rFonts w:ascii="Segoe UI" w:hAnsi="Segoe UI" w:cs="Segoe UI"/>
                <w:b w:val="0"/>
                <w:bCs w:val="0"/>
                <w:i/>
                <w:iCs/>
                <w:color w:val="4472C4" w:themeColor="accent1"/>
                <w:lang w:val="fr-CH"/>
              </w:rPr>
              <w:t>Results-Based</w:t>
            </w:r>
            <w:proofErr w:type="spellEnd"/>
            <w:r w:rsidR="003605A6" w:rsidRPr="00247F95">
              <w:rPr>
                <w:rFonts w:ascii="Segoe UI" w:hAnsi="Segoe UI" w:cs="Segoe UI"/>
                <w:b w:val="0"/>
                <w:bCs w:val="0"/>
                <w:i/>
                <w:iCs/>
                <w:color w:val="4472C4" w:themeColor="accent1"/>
                <w:lang w:val="fr-CH"/>
              </w:rPr>
              <w:t xml:space="preserve"> Management (RBM)</w:t>
            </w:r>
            <w:r w:rsidR="003605A6" w:rsidRP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 xml:space="preserve"> </w:t>
            </w:r>
            <w:r w:rsidR="00247F95" w:rsidRP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>en ang</w:t>
            </w:r>
            <w:r w:rsid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>lais</w:t>
            </w:r>
            <w:r w:rsidR="00247F95" w:rsidRP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 xml:space="preserve">) </w:t>
            </w:r>
            <w:r w:rsid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 xml:space="preserve">et </w:t>
            </w:r>
            <w:r w:rsidR="00456356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>propose</w:t>
            </w:r>
            <w:r w:rsidR="00247F95">
              <w:rPr>
                <w:rFonts w:ascii="Segoe UI" w:hAnsi="Segoe UI" w:cs="Segoe UI"/>
                <w:b w:val="0"/>
                <w:bCs w:val="0"/>
                <w:color w:val="4472C4" w:themeColor="accent1"/>
                <w:lang w:val="fr-CH"/>
              </w:rPr>
              <w:t xml:space="preserve"> des concepts et outils pour chacune des phases du cycle de projet. </w:t>
            </w:r>
          </w:p>
        </w:tc>
      </w:tr>
      <w:tr w:rsidR="002A22BD" w:rsidRPr="009603F4" w14:paraId="70624070" w14:textId="77777777" w:rsidTr="000E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75B65EDD" w14:textId="28C47361" w:rsidR="004C60C3" w:rsidRPr="009603F4" w:rsidRDefault="002A22BD" w:rsidP="009B7F60">
            <w:pPr>
              <w:spacing w:before="100" w:after="100"/>
              <w:rPr>
                <w:rFonts w:ascii="Segoe UI" w:hAnsi="Segoe UI" w:cs="Segoe UI"/>
                <w:color w:val="4472C4" w:themeColor="accent1"/>
                <w:szCs w:val="18"/>
                <w:lang w:val="fr-CH"/>
              </w:rPr>
            </w:pPr>
            <w:r w:rsidRPr="009603F4">
              <w:rPr>
                <w:rFonts w:ascii="Segoe UI" w:hAnsi="Segoe UI" w:cs="Segoe UI"/>
                <w:color w:val="4472C4" w:themeColor="accent1"/>
                <w:szCs w:val="18"/>
                <w:lang w:val="fr-CH"/>
              </w:rPr>
              <w:lastRenderedPageBreak/>
              <w:t>Objecti</w:t>
            </w:r>
            <w:r w:rsidR="003F7DCA">
              <w:rPr>
                <w:rFonts w:ascii="Segoe UI" w:hAnsi="Segoe UI" w:cs="Segoe UI"/>
                <w:color w:val="4472C4" w:themeColor="accent1"/>
                <w:szCs w:val="18"/>
                <w:lang w:val="fr-CH"/>
              </w:rPr>
              <w:t>fs</w:t>
            </w:r>
          </w:p>
        </w:tc>
      </w:tr>
      <w:tr w:rsidR="002A22BD" w:rsidRPr="00281BA1" w14:paraId="58D198DA" w14:textId="77777777" w:rsidTr="000E4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274E7709" w14:textId="3FEE750F" w:rsidR="003605A6" w:rsidRPr="003F7DCA" w:rsidRDefault="003605A6" w:rsidP="003605A6">
            <w:pPr>
              <w:spacing w:before="120"/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</w:pPr>
            <w:r w:rsidRPr="003F7DCA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A</w:t>
            </w:r>
            <w:r w:rsidR="003F7DCA" w:rsidRPr="003F7DCA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 xml:space="preserve"> la fin de la formation, vous serez capable de </w:t>
            </w:r>
            <w:r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:</w:t>
            </w:r>
          </w:p>
          <w:p w14:paraId="08395D07" w14:textId="5B088EA3" w:rsidR="003605A6" w:rsidRPr="003F7DCA" w:rsidRDefault="003F7DCA" w:rsidP="003605A6">
            <w:pPr>
              <w:pStyle w:val="ListParagraph"/>
              <w:numPr>
                <w:ilvl w:val="0"/>
                <w:numId w:val="22"/>
              </w:numPr>
              <w:spacing w:after="200"/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</w:pPr>
            <w:r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Comprendre le but et le processus d’une évaluation initiale</w:t>
            </w:r>
            <w:r w:rsidR="00E04035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,</w:t>
            </w:r>
            <w:r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 et de réaliser une 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analyse des problèmes à l’aide d</w:t>
            </w:r>
            <w:r w:rsidR="00E04035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e l’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arbre à problèmes </w:t>
            </w:r>
          </w:p>
          <w:p w14:paraId="1BB29755" w14:textId="0FB4A540" w:rsidR="003605A6" w:rsidRPr="003F7DCA" w:rsidRDefault="003605A6" w:rsidP="003605A6">
            <w:pPr>
              <w:pStyle w:val="ListParagraph"/>
              <w:numPr>
                <w:ilvl w:val="0"/>
                <w:numId w:val="22"/>
              </w:numPr>
              <w:spacing w:after="200"/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</w:pPr>
            <w:r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Plan</w:t>
            </w:r>
            <w:r w:rsidR="003F7DCA"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ifier un </w:t>
            </w:r>
            <w:r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projet</w:t>
            </w:r>
            <w:r w:rsidR="003F7DCA"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 et son système de su</w:t>
            </w:r>
            <w:r w:rsid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ivi en utilisant le cadre logique</w:t>
            </w:r>
          </w:p>
          <w:p w14:paraId="2D645DCA" w14:textId="2C2A4CDC" w:rsidR="003605A6" w:rsidRPr="003F7DCA" w:rsidRDefault="003605A6" w:rsidP="003605A6">
            <w:pPr>
              <w:pStyle w:val="ListParagraph"/>
              <w:numPr>
                <w:ilvl w:val="0"/>
                <w:numId w:val="22"/>
              </w:numPr>
              <w:spacing w:after="200"/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</w:pPr>
            <w:r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Program</w:t>
            </w:r>
            <w:r w:rsidR="003F7DCA"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mer les </w:t>
            </w:r>
            <w:r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activit</w:t>
            </w:r>
            <w:r w:rsidR="003F7DCA"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é</w:t>
            </w:r>
            <w:r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s </w:t>
            </w:r>
            <w:r w:rsidR="003F7DCA"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en uti</w:t>
            </w:r>
            <w:r w:rsid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li</w:t>
            </w:r>
            <w:r w:rsidR="003F7DCA"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sant </w:t>
            </w:r>
            <w:r w:rsidR="00E04035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d</w:t>
            </w:r>
            <w:r w:rsidR="003F7DCA"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es outils tels que le </w:t>
            </w:r>
            <w:r w:rsidR="003F7DCA" w:rsidRPr="003F7DCA">
              <w:rPr>
                <w:rFonts w:ascii="Segoe UI" w:hAnsi="Segoe UI" w:cs="Segoe UI"/>
                <w:b w:val="0"/>
                <w:bCs w:val="0"/>
                <w:i/>
                <w:iCs/>
                <w:color w:val="4472C4" w:themeColor="accent1"/>
                <w:szCs w:val="16"/>
                <w:lang w:val="fr-CH"/>
              </w:rPr>
              <w:t>P</w:t>
            </w:r>
            <w:r w:rsidRPr="003F7DCA">
              <w:rPr>
                <w:rFonts w:ascii="Segoe UI" w:hAnsi="Segoe UI" w:cs="Segoe UI"/>
                <w:b w:val="0"/>
                <w:bCs w:val="0"/>
                <w:i/>
                <w:iCs/>
                <w:color w:val="4472C4" w:themeColor="accent1"/>
                <w:szCs w:val="16"/>
                <w:lang w:val="fr-CH"/>
              </w:rPr>
              <w:t>erformance and Evaluation Review Technique</w:t>
            </w:r>
            <w:r w:rsidR="003F7DCA">
              <w:rPr>
                <w:rFonts w:ascii="Segoe UI" w:hAnsi="Segoe UI" w:cs="Segoe UI"/>
                <w:b w:val="0"/>
                <w:bCs w:val="0"/>
                <w:i/>
                <w:iCs/>
                <w:color w:val="4472C4" w:themeColor="accent1"/>
                <w:szCs w:val="16"/>
                <w:lang w:val="fr-CH"/>
              </w:rPr>
              <w:t xml:space="preserve"> (PERT)</w:t>
            </w:r>
            <w:r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, </w:t>
            </w:r>
            <w:r w:rsid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le diagramme de </w:t>
            </w:r>
            <w:r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Gantt</w:t>
            </w:r>
            <w:r w:rsidR="00E04035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, </w:t>
            </w:r>
            <w:r w:rsid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le tableau de charges et ressources</w:t>
            </w:r>
            <w:r w:rsidR="00E04035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, etc.</w:t>
            </w:r>
          </w:p>
          <w:p w14:paraId="7E6ED3EA" w14:textId="4DEFDA2A" w:rsidR="003605A6" w:rsidRPr="009603F4" w:rsidRDefault="003F7DCA" w:rsidP="003605A6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</w:pP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Suivre les </w:t>
            </w:r>
            <w:r w:rsidR="003605A6" w:rsidRPr="009603F4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activit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és</w:t>
            </w:r>
            <w:r w:rsidR="003605A6" w:rsidRPr="009603F4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, </w:t>
            </w:r>
            <w:r w:rsidR="00E04035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les </w:t>
            </w:r>
            <w:r w:rsidR="003605A6" w:rsidRPr="009603F4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r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é</w:t>
            </w:r>
            <w:r w:rsidR="003605A6" w:rsidRPr="009603F4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sult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ats et </w:t>
            </w:r>
            <w:r w:rsidR="00E04035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les 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risques</w:t>
            </w:r>
          </w:p>
          <w:p w14:paraId="66F825DE" w14:textId="64B5C527" w:rsidR="002116A0" w:rsidRPr="003F7DCA" w:rsidRDefault="003F7DCA" w:rsidP="003605A6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Segoe UI" w:hAnsi="Segoe UI" w:cs="Segoe UI"/>
                <w:b w:val="0"/>
                <w:color w:val="4472C4" w:themeColor="accent1"/>
                <w:szCs w:val="18"/>
                <w:lang w:val="fr-CH"/>
              </w:rPr>
            </w:pPr>
            <w:r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Comprendre les </w:t>
            </w:r>
            <w:r w:rsidR="002535D5"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différences</w:t>
            </w:r>
            <w:r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 entre le suivi</w:t>
            </w:r>
            <w:r w:rsidR="00E04035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 (</w:t>
            </w:r>
            <w:r w:rsidR="00E04035" w:rsidRPr="00E04035">
              <w:rPr>
                <w:rFonts w:ascii="Segoe UI" w:hAnsi="Segoe UI" w:cs="Segoe UI"/>
                <w:b w:val="0"/>
                <w:bCs w:val="0"/>
                <w:i/>
                <w:iCs/>
                <w:color w:val="4472C4" w:themeColor="accent1"/>
                <w:szCs w:val="16"/>
                <w:lang w:val="fr-CH"/>
              </w:rPr>
              <w:t>monit</w:t>
            </w:r>
            <w:r w:rsidR="00E04035">
              <w:rPr>
                <w:rFonts w:ascii="Segoe UI" w:hAnsi="Segoe UI" w:cs="Segoe UI"/>
                <w:b w:val="0"/>
                <w:bCs w:val="0"/>
                <w:i/>
                <w:iCs/>
                <w:color w:val="4472C4" w:themeColor="accent1"/>
                <w:szCs w:val="16"/>
                <w:lang w:val="fr-CH"/>
              </w:rPr>
              <w:t>oring</w:t>
            </w:r>
            <w:r w:rsidR="00E04035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)</w:t>
            </w:r>
            <w:r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 et l’é</w:t>
            </w:r>
            <w:r w:rsidR="003605A6"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valuation </w:t>
            </w:r>
            <w:r w:rsidRPr="003F7DCA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ains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i que votre rôle en tant que coordinateur.trice de projets</w:t>
            </w:r>
          </w:p>
        </w:tc>
      </w:tr>
      <w:tr w:rsidR="00C22E98" w:rsidRPr="009603F4" w14:paraId="450CD5C1" w14:textId="77777777" w:rsidTr="000E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3F6C9E97" w14:textId="1FE85520" w:rsidR="00C22E98" w:rsidRPr="009603F4" w:rsidRDefault="00225C37" w:rsidP="002116A0">
            <w:pPr>
              <w:spacing w:before="120" w:after="60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Charge de travail</w:t>
            </w:r>
          </w:p>
        </w:tc>
      </w:tr>
      <w:tr w:rsidR="00C22E98" w:rsidRPr="00AE4C61" w14:paraId="6828F178" w14:textId="77777777" w:rsidTr="000E4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7F71CAE1" w14:textId="002FD041" w:rsidR="003605A6" w:rsidRPr="00225C37" w:rsidRDefault="00225C37" w:rsidP="003605A6">
            <w:pPr>
              <w:spacing w:before="120" w:after="60"/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</w:pPr>
            <w:r w:rsidRPr="00225C37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 xml:space="preserve">Environ </w:t>
            </w:r>
            <w:r w:rsidR="003605A6" w:rsidRPr="00225C37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50 h</w:t>
            </w:r>
            <w:r w:rsidRPr="00225C37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 xml:space="preserve">eures réparties sur 5 semaines </w:t>
            </w:r>
            <w:r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 xml:space="preserve">et incluant </w:t>
            </w:r>
            <w:r w:rsidR="003605A6" w:rsidRPr="00225C37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:</w:t>
            </w:r>
          </w:p>
          <w:p w14:paraId="4B811FB6" w14:textId="37AAC3D1" w:rsidR="003605A6" w:rsidRPr="009603F4" w:rsidRDefault="00225C37" w:rsidP="003605A6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</w:pP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Des </w:t>
            </w:r>
            <w:r w:rsidR="00E04035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cours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 à distance</w:t>
            </w:r>
          </w:p>
          <w:p w14:paraId="33AA5A44" w14:textId="44515E5B" w:rsidR="003605A6" w:rsidRPr="009603F4" w:rsidRDefault="00225C37" w:rsidP="003605A6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</w:pP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Des sessions en ligne</w:t>
            </w:r>
          </w:p>
          <w:p w14:paraId="2955B1AE" w14:textId="01DFDBC1" w:rsidR="003605A6" w:rsidRPr="00225C37" w:rsidRDefault="00225C37" w:rsidP="003605A6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</w:pPr>
            <w:r w:rsidRPr="00225C37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Des travaux individuels et en 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sous-groupes : Lectures, </w:t>
            </w:r>
            <w:r w:rsidR="00D86703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é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tude</w:t>
            </w:r>
            <w:r w:rsidR="00D86703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 de cas</w:t>
            </w:r>
            <w:r w:rsidR="002535D5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, analyse réflexive, forums de discussion</w:t>
            </w:r>
            <w:r w:rsidR="003605A6" w:rsidRPr="00225C37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, etc.</w:t>
            </w:r>
          </w:p>
          <w:p w14:paraId="578E24EB" w14:textId="03FE2407" w:rsidR="003605A6" w:rsidRPr="009603F4" w:rsidRDefault="002535D5" w:rsidP="003605A6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</w:pP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Un suivi individuel</w:t>
            </w:r>
          </w:p>
          <w:p w14:paraId="2C7E14EA" w14:textId="014762A0" w:rsidR="003605A6" w:rsidRPr="002535D5" w:rsidRDefault="002535D5" w:rsidP="003605A6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</w:pPr>
            <w:r w:rsidRPr="002535D5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Une analyse réflexive finale</w:t>
            </w:r>
            <w:r w:rsidR="003605A6" w:rsidRPr="002535D5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 xml:space="preserve"> (</w:t>
            </w:r>
            <w:r w:rsidRPr="002535D5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 xml:space="preserve">obligatoire pour les personnes souhaitant obtenir 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les crédits</w:t>
            </w:r>
            <w:r w:rsidR="003605A6" w:rsidRPr="002535D5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 xml:space="preserve"> ECTS)</w:t>
            </w:r>
          </w:p>
          <w:p w14:paraId="4979FE98" w14:textId="67D60341" w:rsidR="00C22E98" w:rsidRPr="00D86703" w:rsidRDefault="00D86703" w:rsidP="000B36A6">
            <w:pPr>
              <w:spacing w:before="120" w:after="240"/>
              <w:rPr>
                <w:rFonts w:ascii="Segoe UI" w:hAnsi="Segoe UI" w:cs="Segoe UI"/>
                <w:color w:val="4472C4" w:themeColor="accent1"/>
                <w:szCs w:val="16"/>
                <w:lang w:val="fr-CH"/>
              </w:rPr>
            </w:pPr>
            <w:r w:rsidRPr="00D86703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La formation peut être suivie en cours d’emploi si vous êtes en mesure de </w:t>
            </w:r>
            <w:r w:rsidR="00E04035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dédier </w:t>
            </w:r>
            <w:r w:rsidRPr="00D86703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10 heures par semaine </w:t>
            </w:r>
            <w:r w:rsidR="00E04035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à</w:t>
            </w:r>
            <w:r w:rsidRPr="00D86703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 votre apprentissage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 (trava</w:t>
            </w:r>
            <w:r w:rsidR="00A87554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ux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 individuel</w:t>
            </w:r>
            <w:r w:rsidR="00A87554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s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, en sous-groupe</w:t>
            </w:r>
            <w:r w:rsidR="00A87554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s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 et </w:t>
            </w:r>
            <w:r w:rsidRPr="00D86703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 xml:space="preserve">sessions 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en ligne)</w:t>
            </w:r>
            <w:r w:rsidR="003605A6" w:rsidRPr="00D86703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  <w:lang w:val="fr-CH"/>
              </w:rPr>
              <w:t>.</w:t>
            </w:r>
          </w:p>
        </w:tc>
      </w:tr>
      <w:tr w:rsidR="00C22E98" w:rsidRPr="009603F4" w14:paraId="434A0314" w14:textId="77777777" w:rsidTr="000E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5FF48974" w14:textId="35BED9F9" w:rsidR="00C22E98" w:rsidRPr="009603F4" w:rsidRDefault="00C22E98" w:rsidP="002116A0">
            <w:pPr>
              <w:spacing w:before="120" w:after="60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Structure </w:t>
            </w:r>
          </w:p>
        </w:tc>
      </w:tr>
      <w:tr w:rsidR="00C22E98" w:rsidRPr="00AE4C61" w14:paraId="669D1E2E" w14:textId="77777777" w:rsidTr="000E4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174E6457" w14:textId="5CA0D07F" w:rsidR="003605A6" w:rsidRPr="00D86703" w:rsidRDefault="00D86703" w:rsidP="003605A6">
            <w:pPr>
              <w:spacing w:before="120" w:after="60"/>
              <w:rPr>
                <w:rFonts w:ascii="Segoe UI" w:hAnsi="Segoe UI" w:cs="Segoe UI"/>
                <w:color w:val="4472C4" w:themeColor="accent1"/>
                <w:szCs w:val="20"/>
                <w:lang w:val="fr-CH"/>
              </w:rPr>
            </w:pPr>
            <w:r w:rsidRPr="00D86703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Vous travaillez sur une ét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u</w:t>
            </w:r>
            <w:r w:rsidRPr="00D86703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de de cas et construisez u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ne intervention</w:t>
            </w:r>
            <w:r w:rsidRPr="00D86703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 xml:space="preserve"> en passant au travers de l’ensemble des phases 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du cycle de projet</w:t>
            </w:r>
            <w:r w:rsidR="003605A6" w:rsidRPr="00D86703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 xml:space="preserve">. </w:t>
            </w:r>
          </w:p>
          <w:p w14:paraId="7FA135E2" w14:textId="33F4A62B" w:rsidR="00016C05" w:rsidRPr="00D86703" w:rsidRDefault="00D86703" w:rsidP="003605A6">
            <w:pPr>
              <w:spacing w:before="120" w:after="240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 w:rsidRPr="00D86703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Les mises en pratique et le partage d’expéri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e</w:t>
            </w:r>
            <w:r w:rsidRPr="00D86703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 xml:space="preserve">nces sont au 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 xml:space="preserve">cœur du dispositif. </w:t>
            </w:r>
            <w:r w:rsidRPr="00D86703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 xml:space="preserve">Vous aurez l’opportunité de réfléchir à votre </w:t>
            </w:r>
            <w:r w:rsidR="00A87554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 xml:space="preserve">propre </w:t>
            </w:r>
            <w:r w:rsidRPr="00D86703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 xml:space="preserve">situation professionnelle 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avec le groupe et la formatrice</w:t>
            </w:r>
            <w:r w:rsidR="003605A6" w:rsidRPr="00D86703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.</w:t>
            </w:r>
          </w:p>
        </w:tc>
      </w:tr>
      <w:tr w:rsidR="003605A6" w:rsidRPr="009603F4" w14:paraId="0684BB73" w14:textId="77777777" w:rsidTr="000E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63426E0C" w14:textId="71E2268F" w:rsidR="003605A6" w:rsidRPr="009603F4" w:rsidRDefault="00FA74FF" w:rsidP="003605A6">
            <w:pPr>
              <w:spacing w:before="120" w:after="60"/>
              <w:rPr>
                <w:rFonts w:ascii="Segoe UI" w:hAnsi="Segoe UI" w:cs="Segoe UI"/>
                <w:color w:val="4472C4" w:themeColor="accent1"/>
                <w:szCs w:val="20"/>
                <w:lang w:val="fr-CH"/>
              </w:rPr>
            </w:pPr>
            <w:r>
              <w:rPr>
                <w:rFonts w:ascii="Segoe UI" w:hAnsi="Segoe UI" w:cs="Segoe UI"/>
                <w:color w:val="4472C4" w:themeColor="accent1"/>
                <w:szCs w:val="20"/>
                <w:lang w:val="fr-CH"/>
              </w:rPr>
              <w:lastRenderedPageBreak/>
              <w:t>V</w:t>
            </w:r>
            <w:r w:rsidR="003605A6" w:rsidRPr="009603F4">
              <w:rPr>
                <w:rFonts w:ascii="Segoe UI" w:hAnsi="Segoe UI" w:cs="Segoe UI"/>
                <w:color w:val="4472C4" w:themeColor="accent1"/>
                <w:szCs w:val="20"/>
                <w:lang w:val="fr-CH"/>
              </w:rPr>
              <w:t>ersion</w:t>
            </w:r>
            <w:r>
              <w:rPr>
                <w:rFonts w:ascii="Segoe UI" w:hAnsi="Segoe UI" w:cs="Segoe UI"/>
                <w:color w:val="4472C4" w:themeColor="accent1"/>
                <w:szCs w:val="20"/>
                <w:lang w:val="fr-CH"/>
              </w:rPr>
              <w:t xml:space="preserve"> courte</w:t>
            </w:r>
          </w:p>
        </w:tc>
      </w:tr>
      <w:tr w:rsidR="003605A6" w:rsidRPr="00AE4C61" w14:paraId="1223C527" w14:textId="77777777" w:rsidTr="000E4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57B3F458" w14:textId="164E6982" w:rsidR="0014188D" w:rsidRDefault="00FA74FF" w:rsidP="0014188D">
            <w:pPr>
              <w:spacing w:before="120" w:after="60"/>
              <w:rPr>
                <w:rFonts w:ascii="Segoe UI" w:hAnsi="Segoe UI" w:cs="Segoe UI"/>
                <w:color w:val="4472C4" w:themeColor="accent1"/>
                <w:szCs w:val="20"/>
                <w:lang w:val="fr-CH"/>
              </w:rPr>
            </w:pPr>
            <w:r w:rsidRPr="00FA74FF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Il est possible de suivre uniquement les deux premier</w:t>
            </w:r>
            <w:r w:rsidR="0014188D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 xml:space="preserve">s </w:t>
            </w:r>
            <w:r w:rsidRPr="00FA74FF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modules</w:t>
            </w:r>
            <w:r w:rsidR="0014188D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 xml:space="preserve"> </w:t>
            </w:r>
            <w:r w:rsidRPr="00FA74FF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: Ev</w:t>
            </w:r>
            <w:r w:rsidR="0014188D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 xml:space="preserve">aluation </w:t>
            </w:r>
            <w:r w:rsidR="0014188D" w:rsidRPr="00FA74FF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init</w:t>
            </w:r>
            <w:r w:rsidR="0014188D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ia</w:t>
            </w:r>
            <w:r w:rsidR="0014188D" w:rsidRPr="00FA74FF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le</w:t>
            </w:r>
            <w:r w:rsidRPr="00FA74FF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 xml:space="preserve"> et planification. </w:t>
            </w:r>
          </w:p>
          <w:p w14:paraId="05045454" w14:textId="7BA9DD0A" w:rsidR="003605A6" w:rsidRPr="0014188D" w:rsidRDefault="003605A6" w:rsidP="000B36A6">
            <w:pPr>
              <w:spacing w:before="120" w:after="120"/>
              <w:rPr>
                <w:rFonts w:ascii="Segoe UI" w:hAnsi="Segoe UI" w:cs="Segoe UI"/>
                <w:color w:val="4472C4" w:themeColor="accent1"/>
                <w:szCs w:val="20"/>
                <w:lang w:val="fr-CH"/>
              </w:rPr>
            </w:pPr>
            <w:r w:rsidRPr="0014188D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30 h</w:t>
            </w:r>
            <w:r w:rsidR="0014188D" w:rsidRPr="0014188D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 xml:space="preserve">eures sur 3 semaines </w:t>
            </w:r>
            <w:r w:rsidRPr="0014188D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(</w:t>
            </w:r>
            <w:r w:rsidR="0014188D" w:rsidRPr="0014188D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07 – 25 jui</w:t>
            </w:r>
            <w:r w:rsidR="0014188D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 xml:space="preserve">n </w:t>
            </w:r>
            <w:r w:rsidRPr="0014188D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202</w:t>
            </w:r>
            <w:r w:rsidR="00281988" w:rsidRPr="0014188D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1</w:t>
            </w:r>
            <w:r w:rsidRPr="0014188D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 xml:space="preserve">), </w:t>
            </w:r>
            <w:r w:rsidR="00DC7EE3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1000 CHF</w:t>
            </w:r>
            <w:r w:rsidRPr="0014188D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, 1 cr</w:t>
            </w:r>
            <w:r w:rsidR="0014188D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é</w:t>
            </w:r>
            <w:r w:rsidRPr="0014188D">
              <w:rPr>
                <w:rFonts w:ascii="Segoe UI" w:hAnsi="Segoe UI" w:cs="Segoe UI"/>
                <w:b w:val="0"/>
                <w:bCs w:val="0"/>
                <w:color w:val="4472C4" w:themeColor="accent1"/>
                <w:szCs w:val="20"/>
                <w:lang w:val="fr-CH"/>
              </w:rPr>
              <w:t>dit.</w:t>
            </w:r>
          </w:p>
        </w:tc>
      </w:tr>
    </w:tbl>
    <w:p w14:paraId="47B99D0C" w14:textId="77777777" w:rsidR="00016C05" w:rsidRPr="0014188D" w:rsidRDefault="00016C05" w:rsidP="00494D6D">
      <w:pPr>
        <w:spacing w:after="0"/>
        <w:rPr>
          <w:rFonts w:ascii="Segoe UI" w:eastAsia="Times New Roman" w:hAnsi="Segoe UI" w:cs="Segoe UI"/>
          <w:color w:val="000000"/>
          <w:sz w:val="24"/>
          <w:szCs w:val="24"/>
          <w:lang w:val="fr-CH"/>
        </w:rPr>
      </w:pPr>
    </w:p>
    <w:tbl>
      <w:tblPr>
        <w:tblStyle w:val="GridTable4-Accent5"/>
        <w:tblW w:w="13890" w:type="dxa"/>
        <w:tblLook w:val="04A0" w:firstRow="1" w:lastRow="0" w:firstColumn="1" w:lastColumn="0" w:noHBand="0" w:noVBand="1"/>
      </w:tblPr>
      <w:tblGrid>
        <w:gridCol w:w="13890"/>
      </w:tblGrid>
      <w:tr w:rsidR="00D76118" w:rsidRPr="009603F4" w14:paraId="2CA5BE9E" w14:textId="77777777" w:rsidTr="000E4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0" w:type="dxa"/>
            <w:shd w:val="clear" w:color="auto" w:fill="9CC2E5" w:themeFill="accent5" w:themeFillTint="99"/>
          </w:tcPr>
          <w:p w14:paraId="0B8C9E68" w14:textId="6FEA3E64" w:rsidR="00D76118" w:rsidRPr="009603F4" w:rsidRDefault="00165D6D" w:rsidP="000E466B">
            <w:pPr>
              <w:spacing w:before="120" w:after="120"/>
              <w:rPr>
                <w:rFonts w:ascii="Segoe UI" w:hAnsi="Segoe UI" w:cs="Segoe UI"/>
                <w:b w:val="0"/>
                <w:color w:val="4472C4" w:themeColor="accent1"/>
                <w:sz w:val="26"/>
                <w:szCs w:val="26"/>
                <w:lang w:val="fr-CH"/>
              </w:rPr>
            </w:pPr>
            <w:r>
              <w:rPr>
                <w:rFonts w:ascii="Segoe UI" w:hAnsi="Segoe UI" w:cs="Segoe UI"/>
                <w:color w:val="4472C4" w:themeColor="accent1"/>
                <w:sz w:val="26"/>
                <w:szCs w:val="26"/>
                <w:lang w:val="fr-CH"/>
              </w:rPr>
              <w:t>Public cible</w:t>
            </w:r>
            <w:r w:rsidR="0014188D">
              <w:rPr>
                <w:rFonts w:ascii="Segoe UI" w:hAnsi="Segoe UI" w:cs="Segoe UI"/>
                <w:color w:val="4472C4" w:themeColor="accent1"/>
                <w:sz w:val="26"/>
                <w:szCs w:val="26"/>
                <w:lang w:val="fr-CH"/>
              </w:rPr>
              <w:t xml:space="preserve"> </w:t>
            </w:r>
          </w:p>
        </w:tc>
      </w:tr>
      <w:tr w:rsidR="00D76118" w:rsidRPr="00AE4C61" w14:paraId="452E27F7" w14:textId="77777777" w:rsidTr="000E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0" w:type="dxa"/>
            <w:shd w:val="clear" w:color="auto" w:fill="FFFFFF" w:themeFill="background1"/>
          </w:tcPr>
          <w:p w14:paraId="13B67F07" w14:textId="63BBE835" w:rsidR="003605A6" w:rsidRPr="0014188D" w:rsidRDefault="003605A6" w:rsidP="003605A6">
            <w:pPr>
              <w:pStyle w:val="ListParagraph"/>
              <w:numPr>
                <w:ilvl w:val="0"/>
                <w:numId w:val="16"/>
              </w:numPr>
              <w:spacing w:before="200" w:after="200"/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</w:pPr>
            <w:r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>Profession</w:t>
            </w:r>
            <w:r w:rsidR="0014188D"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>nels des secteurs de l’humanitaire, du</w:t>
            </w:r>
            <w:r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 xml:space="preserve"> </w:t>
            </w:r>
            <w:r w:rsidR="0014188D"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>développement</w:t>
            </w:r>
            <w:r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 xml:space="preserve"> </w:t>
            </w:r>
            <w:r w:rsidR="0014188D"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>et du social souhaitant développer des compétences en gestion de projet et réfléchir à leurs pratiques</w:t>
            </w:r>
            <w:r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 xml:space="preserve">. </w:t>
            </w:r>
          </w:p>
          <w:p w14:paraId="55D7719B" w14:textId="3B6D3A78" w:rsidR="00D76118" w:rsidRPr="0014188D" w:rsidRDefault="003605A6" w:rsidP="003605A6">
            <w:pPr>
              <w:pStyle w:val="ListParagraph"/>
              <w:numPr>
                <w:ilvl w:val="0"/>
                <w:numId w:val="16"/>
              </w:numPr>
              <w:spacing w:before="200" w:after="200"/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</w:pPr>
            <w:r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>Profession</w:t>
            </w:r>
            <w:r w:rsidR="0014188D"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 xml:space="preserve">nels d’autres secteurs </w:t>
            </w:r>
            <w:r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>(priv</w:t>
            </w:r>
            <w:r w:rsidR="0014188D"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>é</w:t>
            </w:r>
            <w:r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>, acad</w:t>
            </w:r>
            <w:r w:rsidR="0014188D"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>émique</w:t>
            </w:r>
            <w:r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 xml:space="preserve">, </w:t>
            </w:r>
            <w:r w:rsidR="0014188D"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>etc.</w:t>
            </w:r>
            <w:r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 xml:space="preserve">) </w:t>
            </w:r>
            <w:r w:rsidR="0014188D"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 xml:space="preserve">et étudiants </w:t>
            </w:r>
            <w:r w:rsidR="000B36A6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 xml:space="preserve">diplômés (Bachelor) </w:t>
            </w:r>
            <w:r w:rsidR="0014188D"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>a</w:t>
            </w:r>
            <w:r w:rsid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 xml:space="preserve">vec une expérience dans le domaine </w:t>
            </w:r>
            <w:r w:rsidR="00165D6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 xml:space="preserve">(bénévolat, stage) </w:t>
            </w:r>
            <w:r w:rsid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>souhaitant mieux comprendre la gestion de projets dans le secteur humanitaire</w:t>
            </w:r>
            <w:r w:rsidRPr="0014188D">
              <w:rPr>
                <w:rFonts w:ascii="Segoe UI" w:hAnsi="Segoe UI" w:cs="Segoe UI"/>
                <w:b w:val="0"/>
                <w:bCs w:val="0"/>
                <w:color w:val="4472C4" w:themeColor="accent1"/>
                <w:lang w:val="fr-FR"/>
              </w:rPr>
              <w:t>.</w:t>
            </w:r>
          </w:p>
        </w:tc>
      </w:tr>
    </w:tbl>
    <w:p w14:paraId="79799268" w14:textId="77777777" w:rsidR="00D76118" w:rsidRPr="000B36A6" w:rsidRDefault="00D76118" w:rsidP="00494D6D">
      <w:pPr>
        <w:spacing w:after="0"/>
        <w:rPr>
          <w:rFonts w:ascii="Segoe UI" w:eastAsia="Times New Roman" w:hAnsi="Segoe UI" w:cs="Segoe UI"/>
          <w:color w:val="000000"/>
          <w:sz w:val="24"/>
          <w:szCs w:val="24"/>
          <w:lang w:val="fr-CH"/>
        </w:rPr>
      </w:pPr>
    </w:p>
    <w:p w14:paraId="41410042" w14:textId="77777777" w:rsidR="00D76118" w:rsidRPr="0014188D" w:rsidRDefault="00D76118" w:rsidP="00494D6D">
      <w:pPr>
        <w:spacing w:after="0"/>
        <w:rPr>
          <w:rFonts w:ascii="Segoe UI" w:eastAsia="Times New Roman" w:hAnsi="Segoe UI" w:cs="Segoe UI"/>
          <w:color w:val="000000"/>
          <w:sz w:val="24"/>
          <w:szCs w:val="24"/>
          <w:lang w:val="fr-FR"/>
        </w:rPr>
      </w:pPr>
    </w:p>
    <w:p w14:paraId="4E92A7D3" w14:textId="77777777" w:rsidR="003605A6" w:rsidRPr="0014188D" w:rsidRDefault="003605A6" w:rsidP="009E16F0">
      <w:pPr>
        <w:rPr>
          <w:rFonts w:eastAsia="Times New Roman" w:cstheme="minorHAnsi"/>
          <w:color w:val="000000"/>
          <w:lang w:val="fr-FR"/>
        </w:rPr>
        <w:sectPr w:rsidR="003605A6" w:rsidRPr="0014188D" w:rsidSect="00494D6D">
          <w:headerReference w:type="default" r:id="rId9"/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14:paraId="0192559D" w14:textId="77777777" w:rsidR="003605A6" w:rsidRPr="009603F4" w:rsidRDefault="003605A6" w:rsidP="003605A6">
      <w:pPr>
        <w:spacing w:after="0"/>
        <w:jc w:val="center"/>
        <w:rPr>
          <w:rFonts w:ascii="Segoe UI" w:eastAsia="Times New Roman" w:hAnsi="Segoe UI" w:cs="Segoe UI"/>
          <w:b/>
          <w:bCs/>
          <w:color w:val="4472C4" w:themeColor="accent1"/>
          <w:szCs w:val="16"/>
          <w:u w:val="single"/>
          <w:lang w:val="fr-CH"/>
        </w:rPr>
      </w:pPr>
      <w:r w:rsidRPr="009603F4">
        <w:rPr>
          <w:rFonts w:ascii="Segoe UI" w:eastAsia="Times New Roman" w:hAnsi="Segoe UI" w:cs="Segoe UI"/>
          <w:b/>
          <w:bCs/>
          <w:color w:val="4472C4" w:themeColor="accent1"/>
          <w:szCs w:val="16"/>
          <w:u w:val="single"/>
          <w:lang w:val="fr-CH"/>
        </w:rPr>
        <w:lastRenderedPageBreak/>
        <w:t xml:space="preserve">PROGRAMME </w:t>
      </w:r>
    </w:p>
    <w:p w14:paraId="65EB0B8D" w14:textId="220A0821" w:rsidR="003605A6" w:rsidRPr="009603F4" w:rsidRDefault="00920248" w:rsidP="003605A6">
      <w:pPr>
        <w:spacing w:after="0"/>
        <w:jc w:val="center"/>
        <w:rPr>
          <w:rFonts w:ascii="Segoe UI" w:eastAsia="Times New Roman" w:hAnsi="Segoe UI" w:cs="Segoe UI"/>
          <w:b/>
          <w:bCs/>
          <w:color w:val="4472C4" w:themeColor="accent1"/>
          <w:szCs w:val="16"/>
          <w:lang w:val="fr-CH"/>
        </w:rPr>
      </w:pPr>
      <w:r>
        <w:rPr>
          <w:rFonts w:ascii="Segoe UI" w:eastAsia="Times New Roman" w:hAnsi="Segoe UI" w:cs="Segoe UI"/>
          <w:b/>
          <w:bCs/>
          <w:color w:val="4472C4" w:themeColor="accent1"/>
          <w:szCs w:val="16"/>
          <w:lang w:val="fr-CH"/>
        </w:rPr>
        <w:t>V</w:t>
      </w:r>
      <w:r w:rsidR="003605A6" w:rsidRPr="009603F4">
        <w:rPr>
          <w:rFonts w:ascii="Segoe UI" w:eastAsia="Times New Roman" w:hAnsi="Segoe UI" w:cs="Segoe UI"/>
          <w:b/>
          <w:bCs/>
          <w:color w:val="4472C4" w:themeColor="accent1"/>
          <w:szCs w:val="16"/>
          <w:lang w:val="fr-CH"/>
        </w:rPr>
        <w:t>ersion</w:t>
      </w:r>
      <w:r>
        <w:rPr>
          <w:rFonts w:ascii="Segoe UI" w:eastAsia="Times New Roman" w:hAnsi="Segoe UI" w:cs="Segoe UI"/>
          <w:b/>
          <w:bCs/>
          <w:color w:val="4472C4" w:themeColor="accent1"/>
          <w:szCs w:val="16"/>
          <w:lang w:val="fr-CH"/>
        </w:rPr>
        <w:t xml:space="preserve"> complète : 07 juin</w:t>
      </w:r>
      <w:r w:rsidR="003605A6" w:rsidRPr="009603F4">
        <w:rPr>
          <w:rFonts w:ascii="Segoe UI" w:eastAsia="Times New Roman" w:hAnsi="Segoe UI" w:cs="Segoe UI"/>
          <w:b/>
          <w:bCs/>
          <w:color w:val="4472C4" w:themeColor="accent1"/>
          <w:szCs w:val="16"/>
          <w:lang w:val="fr-CH"/>
        </w:rPr>
        <w:t xml:space="preserve"> – </w:t>
      </w:r>
      <w:r>
        <w:rPr>
          <w:rFonts w:ascii="Segoe UI" w:eastAsia="Times New Roman" w:hAnsi="Segoe UI" w:cs="Segoe UI"/>
          <w:b/>
          <w:bCs/>
          <w:color w:val="4472C4" w:themeColor="accent1"/>
          <w:szCs w:val="16"/>
          <w:lang w:val="fr-CH"/>
        </w:rPr>
        <w:t>09 juillet</w:t>
      </w:r>
      <w:r w:rsidR="003605A6" w:rsidRPr="009603F4">
        <w:rPr>
          <w:rFonts w:ascii="Segoe UI" w:eastAsia="Times New Roman" w:hAnsi="Segoe UI" w:cs="Segoe UI"/>
          <w:b/>
          <w:bCs/>
          <w:color w:val="4472C4" w:themeColor="accent1"/>
          <w:szCs w:val="16"/>
          <w:lang w:val="fr-CH"/>
        </w:rPr>
        <w:t xml:space="preserve"> 202</w:t>
      </w:r>
      <w:r w:rsidR="000366DF" w:rsidRPr="009603F4">
        <w:rPr>
          <w:rFonts w:ascii="Segoe UI" w:eastAsia="Times New Roman" w:hAnsi="Segoe UI" w:cs="Segoe UI"/>
          <w:b/>
          <w:bCs/>
          <w:color w:val="4472C4" w:themeColor="accent1"/>
          <w:szCs w:val="16"/>
          <w:lang w:val="fr-CH"/>
        </w:rPr>
        <w:t>1</w:t>
      </w:r>
    </w:p>
    <w:p w14:paraId="3197BDD6" w14:textId="171ECE20" w:rsidR="000366DF" w:rsidRPr="009603F4" w:rsidRDefault="00920248" w:rsidP="000366DF">
      <w:pPr>
        <w:spacing w:after="0"/>
        <w:jc w:val="center"/>
        <w:rPr>
          <w:rFonts w:ascii="Segoe UI" w:eastAsia="Times New Roman" w:hAnsi="Segoe UI" w:cs="Segoe UI"/>
          <w:b/>
          <w:bCs/>
          <w:color w:val="4472C4" w:themeColor="accent1"/>
          <w:szCs w:val="16"/>
          <w:lang w:val="fr-CH"/>
        </w:rPr>
      </w:pPr>
      <w:r>
        <w:rPr>
          <w:rFonts w:ascii="Segoe UI" w:eastAsia="Times New Roman" w:hAnsi="Segoe UI" w:cs="Segoe UI"/>
          <w:b/>
          <w:bCs/>
          <w:color w:val="4472C4" w:themeColor="accent1"/>
          <w:szCs w:val="16"/>
          <w:lang w:val="fr-CH"/>
        </w:rPr>
        <w:t xml:space="preserve">Version courte </w:t>
      </w:r>
      <w:r w:rsidR="003605A6" w:rsidRPr="009603F4">
        <w:rPr>
          <w:rFonts w:ascii="Segoe UI" w:eastAsia="Times New Roman" w:hAnsi="Segoe UI" w:cs="Segoe UI"/>
          <w:b/>
          <w:bCs/>
          <w:color w:val="4472C4" w:themeColor="accent1"/>
          <w:szCs w:val="16"/>
          <w:lang w:val="fr-CH"/>
        </w:rPr>
        <w:t xml:space="preserve">: </w:t>
      </w:r>
      <w:r>
        <w:rPr>
          <w:rFonts w:ascii="Segoe UI" w:eastAsia="Times New Roman" w:hAnsi="Segoe UI" w:cs="Segoe UI"/>
          <w:b/>
          <w:bCs/>
          <w:color w:val="4472C4" w:themeColor="accent1"/>
          <w:szCs w:val="16"/>
          <w:lang w:val="fr-CH"/>
        </w:rPr>
        <w:t xml:space="preserve">07 </w:t>
      </w:r>
      <w:r w:rsidR="000366DF" w:rsidRPr="009603F4">
        <w:rPr>
          <w:rFonts w:ascii="Segoe UI" w:eastAsia="Times New Roman" w:hAnsi="Segoe UI" w:cs="Segoe UI"/>
          <w:b/>
          <w:bCs/>
          <w:color w:val="4472C4" w:themeColor="accent1"/>
          <w:szCs w:val="16"/>
          <w:lang w:val="fr-CH"/>
        </w:rPr>
        <w:t xml:space="preserve">– </w:t>
      </w:r>
      <w:r>
        <w:rPr>
          <w:rFonts w:ascii="Segoe UI" w:eastAsia="Times New Roman" w:hAnsi="Segoe UI" w:cs="Segoe UI"/>
          <w:b/>
          <w:bCs/>
          <w:color w:val="4472C4" w:themeColor="accent1"/>
          <w:szCs w:val="16"/>
          <w:lang w:val="fr-CH"/>
        </w:rPr>
        <w:t>25 juin</w:t>
      </w:r>
      <w:r w:rsidR="000366DF" w:rsidRPr="009603F4">
        <w:rPr>
          <w:rFonts w:ascii="Segoe UI" w:eastAsia="Times New Roman" w:hAnsi="Segoe UI" w:cs="Segoe UI"/>
          <w:b/>
          <w:bCs/>
          <w:color w:val="4472C4" w:themeColor="accent1"/>
          <w:szCs w:val="16"/>
          <w:lang w:val="fr-CH"/>
        </w:rPr>
        <w:t xml:space="preserve"> 2021</w:t>
      </w:r>
    </w:p>
    <w:p w14:paraId="43E3CE7B" w14:textId="255A9209" w:rsidR="003605A6" w:rsidRPr="009603F4" w:rsidRDefault="003605A6" w:rsidP="000366DF">
      <w:pPr>
        <w:spacing w:after="0"/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</w:pPr>
      <w:r w:rsidRPr="009603F4"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  <w:t>NB:</w:t>
      </w:r>
    </w:p>
    <w:p w14:paraId="076A70DD" w14:textId="785FCC1D" w:rsidR="001F4203" w:rsidRDefault="003605A6" w:rsidP="003605A6">
      <w:pPr>
        <w:spacing w:after="0"/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</w:pPr>
      <w:r w:rsidRPr="001F4203"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  <w:t xml:space="preserve">- </w:t>
      </w:r>
      <w:r w:rsidR="00920248" w:rsidRPr="001F4203"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  <w:t xml:space="preserve">le programme ci-dessous peut </w:t>
      </w:r>
      <w:r w:rsidR="001F4203" w:rsidRPr="001F4203"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  <w:t>être modi</w:t>
      </w:r>
      <w:r w:rsidR="001F4203"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  <w:t>fié</w:t>
      </w:r>
    </w:p>
    <w:p w14:paraId="4B799152" w14:textId="198C8FAC" w:rsidR="003605A6" w:rsidRPr="00A87554" w:rsidRDefault="003605A6" w:rsidP="003605A6">
      <w:pPr>
        <w:spacing w:after="0"/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</w:pPr>
      <w:r w:rsidRPr="001F4203"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  <w:t xml:space="preserve">- </w:t>
      </w:r>
      <w:r w:rsidR="001F4203" w:rsidRPr="001F4203"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  <w:t>Chaque session en ligne dure 2h30</w:t>
      </w:r>
      <w:r w:rsidR="000E10C9" w:rsidRPr="001F4203"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  <w:t xml:space="preserve">. </w:t>
      </w:r>
      <w:r w:rsidR="001F4203" w:rsidRPr="001F4203"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  <w:t>L</w:t>
      </w:r>
      <w:r w:rsidR="00101D90"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  <w:t>’</w:t>
      </w:r>
      <w:r w:rsidR="001F4203" w:rsidRPr="001F4203"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  <w:t>horaire</w:t>
      </w:r>
      <w:r w:rsidR="00101D90"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  <w:t xml:space="preserve"> proposé est : 13h30 – 16h00 </w:t>
      </w:r>
      <w:r w:rsidR="00B53844"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  <w:t>(</w:t>
      </w:r>
      <w:r w:rsidR="00101D90"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  <w:t>CET). Il sera d</w:t>
      </w:r>
      <w:r w:rsidR="001F4203" w:rsidRPr="001F4203"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  <w:t>iscuté en début de formation en</w:t>
      </w:r>
      <w:r w:rsidR="001F4203"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  <w:t xml:space="preserve">tre les participants et la formatrice. </w:t>
      </w:r>
    </w:p>
    <w:p w14:paraId="11C8E53D" w14:textId="77777777" w:rsidR="003605A6" w:rsidRPr="00A87554" w:rsidRDefault="003605A6" w:rsidP="003605A6">
      <w:pPr>
        <w:spacing w:after="0"/>
        <w:rPr>
          <w:rFonts w:ascii="Segoe UI" w:eastAsia="Times New Roman" w:hAnsi="Segoe UI" w:cs="Segoe UI"/>
          <w:i/>
          <w:iCs/>
          <w:color w:val="4472C4" w:themeColor="accent1"/>
          <w:szCs w:val="16"/>
          <w:lang w:val="fr-CH"/>
        </w:rPr>
      </w:pPr>
    </w:p>
    <w:tbl>
      <w:tblPr>
        <w:tblStyle w:val="GridTable4-Accent5"/>
        <w:tblW w:w="14175" w:type="dxa"/>
        <w:tblLook w:val="04A0" w:firstRow="1" w:lastRow="0" w:firstColumn="1" w:lastColumn="0" w:noHBand="0" w:noVBand="1"/>
      </w:tblPr>
      <w:tblGrid>
        <w:gridCol w:w="2689"/>
        <w:gridCol w:w="8651"/>
        <w:gridCol w:w="2835"/>
      </w:tblGrid>
      <w:tr w:rsidR="003605A6" w:rsidRPr="00AE4C61" w14:paraId="5149F837" w14:textId="77777777" w:rsidTr="000E4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3"/>
            <w:shd w:val="clear" w:color="auto" w:fill="9CC2E5" w:themeFill="accent5" w:themeFillTint="99"/>
          </w:tcPr>
          <w:p w14:paraId="630EFE98" w14:textId="56076BBC" w:rsidR="003605A6" w:rsidRPr="000E466B" w:rsidRDefault="001F4203" w:rsidP="000E466B">
            <w:pPr>
              <w:spacing w:before="120" w:after="120"/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</w:pPr>
            <w:r w:rsidRPr="000E466B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SEMAINE </w:t>
            </w:r>
            <w:r w:rsidR="003605A6" w:rsidRPr="000E466B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>1</w:t>
            </w:r>
            <w:r w:rsidR="00A87554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 </w:t>
            </w:r>
            <w:r w:rsidR="003605A6" w:rsidRPr="000E466B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: </w:t>
            </w:r>
            <w:r w:rsidRPr="000E466B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>EVALUATION INITIALE</w:t>
            </w:r>
            <w:r w:rsidR="003605A6" w:rsidRPr="000E466B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 </w:t>
            </w:r>
            <w:r w:rsidR="003605A6" w:rsidRPr="000E466B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>(</w:t>
            </w:r>
            <w:r w:rsidRPr="000E466B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>charge de travail</w:t>
            </w:r>
            <w:r w:rsidR="00A87554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 xml:space="preserve"> </w:t>
            </w:r>
            <w:r w:rsidRPr="000E466B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>: environ 10h)</w:t>
            </w:r>
          </w:p>
        </w:tc>
      </w:tr>
      <w:tr w:rsidR="003605A6" w:rsidRPr="009603F4" w14:paraId="78E1A271" w14:textId="77777777" w:rsidTr="000E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DC43E82" w14:textId="03868AAC" w:rsidR="003605A6" w:rsidRPr="009603F4" w:rsidRDefault="001F4203" w:rsidP="000E466B">
            <w:pPr>
              <w:spacing w:before="120" w:after="120"/>
              <w:jc w:val="center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Lun</w:t>
            </w:r>
            <w:r w:rsidR="003605A6"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 </w:t>
            </w: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07 juin</w:t>
            </w:r>
          </w:p>
        </w:tc>
        <w:tc>
          <w:tcPr>
            <w:tcW w:w="8651" w:type="dxa"/>
          </w:tcPr>
          <w:p w14:paraId="0C9EC39E" w14:textId="04966510" w:rsidR="003605A6" w:rsidRPr="009603F4" w:rsidRDefault="006A5BC7" w:rsidP="000E466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Durant la semaine</w:t>
            </w:r>
            <w:r w:rsidR="003605A6" w:rsidRPr="009603F4"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 xml:space="preserve"> (</w:t>
            </w:r>
            <w:r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08</w:t>
            </w:r>
            <w:r w:rsidR="003605A6" w:rsidRPr="009603F4"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-</w:t>
            </w:r>
            <w:r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10 juin</w:t>
            </w:r>
            <w:r w:rsidR="003605A6" w:rsidRPr="009603F4"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)</w:t>
            </w:r>
          </w:p>
        </w:tc>
        <w:tc>
          <w:tcPr>
            <w:tcW w:w="2835" w:type="dxa"/>
          </w:tcPr>
          <w:p w14:paraId="41C33554" w14:textId="5B828F39" w:rsidR="003605A6" w:rsidRPr="009603F4" w:rsidRDefault="006A5BC7" w:rsidP="000E466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Ven</w:t>
            </w:r>
            <w:r w:rsidR="003605A6" w:rsidRPr="009603F4"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11 juin</w:t>
            </w:r>
          </w:p>
        </w:tc>
      </w:tr>
      <w:tr w:rsidR="003605A6" w:rsidRPr="009603F4" w14:paraId="7101CF8C" w14:textId="77777777" w:rsidTr="003605A6">
        <w:trPr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0321BB78" w14:textId="4B682784" w:rsidR="003605A6" w:rsidRPr="009603F4" w:rsidRDefault="003605A6" w:rsidP="000E466B">
            <w:pPr>
              <w:spacing w:after="120"/>
              <w:jc w:val="center"/>
              <w:rPr>
                <w:rFonts w:ascii="Segoe UI Black" w:eastAsia="Times New Roman" w:hAnsi="Segoe UI Black" w:cs="Segoe UI"/>
                <w:b w:val="0"/>
                <w:bCs w:val="0"/>
                <w:smallCaps/>
                <w:color w:val="C00000"/>
                <w:lang w:val="fr-CH"/>
              </w:rPr>
            </w:pPr>
            <w:r w:rsidRPr="009603F4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O</w:t>
            </w:r>
            <w:r w:rsidR="001F4203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uverture</w:t>
            </w:r>
            <w:r w:rsidRPr="009603F4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 xml:space="preserve"> </w:t>
            </w:r>
          </w:p>
          <w:p w14:paraId="62AE9EA7" w14:textId="6617218A" w:rsidR="000366DF" w:rsidRPr="009603F4" w:rsidRDefault="001F4203" w:rsidP="000E466B">
            <w:pPr>
              <w:jc w:val="center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Session en ligne</w:t>
            </w:r>
            <w:r w:rsidR="000366DF" w:rsidRPr="009603F4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 xml:space="preserve"> </w:t>
            </w:r>
          </w:p>
          <w:p w14:paraId="4021AC28" w14:textId="1803159A" w:rsidR="003605A6" w:rsidRPr="009603F4" w:rsidRDefault="000366DF" w:rsidP="000366DF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</w:pPr>
            <w:r w:rsidRPr="009603F4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(1</w:t>
            </w:r>
            <w:r w:rsidR="001F4203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 xml:space="preserve">3h30 – 16h00 </w:t>
            </w:r>
            <w:r w:rsidRPr="009603F4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CET)</w:t>
            </w:r>
          </w:p>
        </w:tc>
        <w:tc>
          <w:tcPr>
            <w:tcW w:w="8651" w:type="dxa"/>
            <w:shd w:val="clear" w:color="auto" w:fill="auto"/>
            <w:vAlign w:val="center"/>
          </w:tcPr>
          <w:p w14:paraId="4710CD74" w14:textId="4F30E75F" w:rsidR="003605A6" w:rsidRPr="009603F4" w:rsidRDefault="003605A6" w:rsidP="000E466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 w:rsidRPr="009603F4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 xml:space="preserve">Introduction </w:t>
            </w:r>
            <w:r w:rsidR="001F4203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à la gestion du cycle de projet</w:t>
            </w:r>
          </w:p>
          <w:p w14:paraId="6AA6C05E" w14:textId="19970455" w:rsidR="003605A6" w:rsidRPr="009603F4" w:rsidRDefault="001F4203" w:rsidP="000E466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B</w:t>
            </w:r>
            <w:r w:rsidR="00D251E1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u</w:t>
            </w:r>
            <w:r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t et processus d’une évaluation initiale</w:t>
            </w:r>
          </w:p>
          <w:p w14:paraId="1A2EBF33" w14:textId="4C10E222" w:rsidR="003605A6" w:rsidRPr="007142BE" w:rsidRDefault="007142BE" w:rsidP="000E466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eastAsia="Times New Roman" w:hAnsi="Segoe UI Black" w:cs="Segoe UI"/>
                <w:smallCaps/>
                <w:color w:val="C00000"/>
                <w:lang w:val="fr-FR"/>
              </w:rPr>
            </w:pPr>
            <w:r w:rsidRPr="007142BE">
              <w:rPr>
                <w:rFonts w:ascii="Segoe UI Black" w:eastAsia="Times New Roman" w:hAnsi="Segoe UI Black" w:cs="Segoe UI"/>
                <w:smallCaps/>
                <w:color w:val="C00000"/>
                <w:lang w:val="fr-FR"/>
              </w:rPr>
              <w:t>L’analyse</w:t>
            </w:r>
            <w:r w:rsidR="001F4203" w:rsidRPr="007142BE">
              <w:rPr>
                <w:rFonts w:ascii="Segoe UI Black" w:eastAsia="Times New Roman" w:hAnsi="Segoe UI Black" w:cs="Segoe UI"/>
                <w:smallCaps/>
                <w:color w:val="C00000"/>
                <w:lang w:val="fr-FR"/>
              </w:rPr>
              <w:t xml:space="preserve"> de probl</w:t>
            </w:r>
            <w:r w:rsidR="00D251E1">
              <w:rPr>
                <w:rFonts w:ascii="Segoe UI Black" w:eastAsia="Times New Roman" w:hAnsi="Segoe UI Black" w:cs="Segoe UI"/>
                <w:smallCaps/>
                <w:color w:val="C00000"/>
                <w:lang w:val="fr-FR"/>
              </w:rPr>
              <w:t>è</w:t>
            </w:r>
            <w:r w:rsidR="001F4203" w:rsidRPr="007142BE">
              <w:rPr>
                <w:rFonts w:ascii="Segoe UI Black" w:eastAsia="Times New Roman" w:hAnsi="Segoe UI Black" w:cs="Segoe UI"/>
                <w:smallCaps/>
                <w:color w:val="C00000"/>
                <w:lang w:val="fr-FR"/>
              </w:rPr>
              <w:t>mes</w:t>
            </w:r>
          </w:p>
          <w:p w14:paraId="0D037B54" w14:textId="7772A1B7" w:rsidR="003605A6" w:rsidRPr="001F4203" w:rsidRDefault="001F4203" w:rsidP="003605A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 w:rsidRPr="001F4203">
              <w:rPr>
                <w:rFonts w:ascii="Segoe UI" w:hAnsi="Segoe UI" w:cs="Segoe UI"/>
                <w:color w:val="4472C4" w:themeColor="accent1"/>
                <w:szCs w:val="16"/>
                <w:lang w:val="fr-CH"/>
              </w:rPr>
              <w:t xml:space="preserve">Cours </w:t>
            </w:r>
            <w:r>
              <w:rPr>
                <w:rFonts w:ascii="Segoe UI" w:hAnsi="Segoe UI" w:cs="Segoe UI"/>
                <w:color w:val="4472C4" w:themeColor="accent1"/>
                <w:szCs w:val="16"/>
                <w:lang w:val="fr-CH"/>
              </w:rPr>
              <w:t>en ligne</w:t>
            </w:r>
            <w:r w:rsidR="003605A6" w:rsidRPr="001F4203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, forum </w:t>
            </w:r>
            <w:r w:rsidRPr="001F4203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et étude de cas</w:t>
            </w:r>
            <w:r w:rsidR="000E466B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 (travaux individuels + cas en sous-groupe)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9EECB4" w14:textId="12B5DAF5" w:rsidR="003605A6" w:rsidRPr="009603F4" w:rsidRDefault="006A5BC7" w:rsidP="000E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C00000"/>
                <w:u w:val="single"/>
                <w:lang w:val="fr-CH"/>
              </w:rPr>
            </w:pPr>
            <w:r>
              <w:rPr>
                <w:rFonts w:ascii="Segoe UI Black" w:eastAsia="Times New Roman" w:hAnsi="Segoe UI Black" w:cs="Segoe UI"/>
                <w:b/>
                <w:bCs/>
                <w:smallCaps/>
                <w:color w:val="C00000"/>
                <w:lang w:val="fr-CH"/>
              </w:rPr>
              <w:t>Clôture du module</w:t>
            </w:r>
          </w:p>
          <w:p w14:paraId="06DB2A22" w14:textId="7B7DE193" w:rsidR="007142BE" w:rsidRDefault="00E334A5" w:rsidP="0071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C00000"/>
                <w:lang w:val="fr-CH"/>
              </w:rPr>
            </w:pPr>
            <w:r>
              <w:rPr>
                <w:rFonts w:ascii="Segoe UI" w:eastAsia="Times New Roman" w:hAnsi="Segoe UI" w:cs="Segoe UI"/>
                <w:color w:val="C00000"/>
                <w:lang w:val="fr-CH"/>
              </w:rPr>
              <w:t>Points clés et re</w:t>
            </w:r>
            <w:r w:rsidR="007142BE">
              <w:rPr>
                <w:rFonts w:ascii="Segoe UI" w:eastAsia="Times New Roman" w:hAnsi="Segoe UI" w:cs="Segoe UI"/>
                <w:color w:val="C00000"/>
                <w:lang w:val="fr-CH"/>
              </w:rPr>
              <w:t>tour</w:t>
            </w:r>
            <w:r>
              <w:rPr>
                <w:rFonts w:ascii="Segoe UI" w:eastAsia="Times New Roman" w:hAnsi="Segoe UI" w:cs="Segoe UI"/>
                <w:color w:val="C00000"/>
                <w:lang w:val="fr-CH"/>
              </w:rPr>
              <w:t xml:space="preserve"> sur l</w:t>
            </w:r>
            <w:r w:rsidR="007142BE">
              <w:rPr>
                <w:rFonts w:ascii="Segoe UI" w:eastAsia="Times New Roman" w:hAnsi="Segoe UI" w:cs="Segoe UI"/>
                <w:color w:val="C00000"/>
                <w:lang w:val="fr-CH"/>
              </w:rPr>
              <w:t>’étude de cas</w:t>
            </w:r>
          </w:p>
          <w:p w14:paraId="006B5F88" w14:textId="77777777" w:rsidR="000E466B" w:rsidRDefault="000E466B" w:rsidP="0071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</w:p>
          <w:p w14:paraId="4D45274F" w14:textId="03B2E0EC" w:rsidR="003605A6" w:rsidRPr="009603F4" w:rsidRDefault="006A5BC7" w:rsidP="0071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S</w:t>
            </w:r>
            <w:r w:rsidR="003605A6"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ession</w:t>
            </w: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 en ligne</w:t>
            </w:r>
          </w:p>
        </w:tc>
      </w:tr>
    </w:tbl>
    <w:p w14:paraId="6D84237F" w14:textId="77777777" w:rsidR="003605A6" w:rsidRPr="009603F4" w:rsidRDefault="003605A6" w:rsidP="003605A6">
      <w:pPr>
        <w:spacing w:after="0"/>
        <w:rPr>
          <w:rFonts w:ascii="Segoe UI" w:eastAsia="Times New Roman" w:hAnsi="Segoe UI" w:cs="Segoe UI"/>
          <w:color w:val="000000"/>
          <w:sz w:val="8"/>
          <w:szCs w:val="8"/>
          <w:lang w:val="fr-CH"/>
        </w:rPr>
      </w:pPr>
    </w:p>
    <w:p w14:paraId="01529FE0" w14:textId="77777777" w:rsidR="003605A6" w:rsidRPr="009603F4" w:rsidRDefault="003605A6" w:rsidP="003605A6">
      <w:pPr>
        <w:spacing w:after="0"/>
        <w:rPr>
          <w:rFonts w:ascii="Segoe UI" w:eastAsia="Times New Roman" w:hAnsi="Segoe UI" w:cs="Segoe UI"/>
          <w:color w:val="000000"/>
          <w:sz w:val="8"/>
          <w:szCs w:val="8"/>
          <w:lang w:val="fr-CH"/>
        </w:rPr>
      </w:pPr>
    </w:p>
    <w:p w14:paraId="59CBF4AB" w14:textId="77777777" w:rsidR="003605A6" w:rsidRPr="009603F4" w:rsidRDefault="003605A6" w:rsidP="003605A6">
      <w:pPr>
        <w:spacing w:after="0"/>
        <w:rPr>
          <w:rFonts w:ascii="Segoe UI" w:eastAsia="Times New Roman" w:hAnsi="Segoe UI" w:cs="Segoe UI"/>
          <w:color w:val="000000"/>
          <w:sz w:val="8"/>
          <w:szCs w:val="8"/>
          <w:lang w:val="fr-CH"/>
        </w:rPr>
      </w:pPr>
    </w:p>
    <w:tbl>
      <w:tblPr>
        <w:tblStyle w:val="GridTable4-Accent5"/>
        <w:tblW w:w="14170" w:type="dxa"/>
        <w:tblLook w:val="04A0" w:firstRow="1" w:lastRow="0" w:firstColumn="1" w:lastColumn="0" w:noHBand="0" w:noVBand="1"/>
      </w:tblPr>
      <w:tblGrid>
        <w:gridCol w:w="2689"/>
        <w:gridCol w:w="2976"/>
        <w:gridCol w:w="8505"/>
      </w:tblGrid>
      <w:tr w:rsidR="003605A6" w:rsidRPr="00AE4C61" w14:paraId="500ED07E" w14:textId="77777777" w:rsidTr="000E4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shd w:val="clear" w:color="auto" w:fill="9CC2E5" w:themeFill="accent5" w:themeFillTint="99"/>
          </w:tcPr>
          <w:p w14:paraId="007628FB" w14:textId="2741D6E6" w:rsidR="003605A6" w:rsidRPr="00D251E1" w:rsidRDefault="006A5BC7" w:rsidP="000E466B">
            <w:pPr>
              <w:spacing w:before="120" w:after="120"/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</w:pPr>
            <w:r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>SEMAINE</w:t>
            </w:r>
            <w:r w:rsidR="003605A6"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 2</w:t>
            </w:r>
            <w:r w:rsid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 </w:t>
            </w:r>
            <w:r w:rsidR="003605A6"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>: PLAN</w:t>
            </w:r>
            <w:r w:rsidR="00D251E1"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>IFIER UN PROJET ET S</w:t>
            </w:r>
            <w:r w:rsid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>ON SYSTEME DE SUIVI</w:t>
            </w:r>
            <w:r w:rsidR="003605A6"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 </w:t>
            </w:r>
            <w:r w:rsidR="00D251E1" w:rsidRPr="00D251E1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>(charge de travail</w:t>
            </w:r>
            <w:r w:rsidR="00736032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 xml:space="preserve"> </w:t>
            </w:r>
            <w:r w:rsidR="00D251E1" w:rsidRPr="00D251E1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>: environ 10h)</w:t>
            </w:r>
          </w:p>
        </w:tc>
      </w:tr>
      <w:tr w:rsidR="003605A6" w:rsidRPr="00A87554" w14:paraId="4CD8C5B9" w14:textId="77777777" w:rsidTr="000E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3614B2A" w14:textId="118352AB" w:rsidR="003605A6" w:rsidRPr="009603F4" w:rsidRDefault="000E466B" w:rsidP="000E466B">
            <w:pPr>
              <w:spacing w:before="120" w:after="120"/>
              <w:jc w:val="center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Lun </w:t>
            </w:r>
            <w:r w:rsidR="00D251E1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14 juin</w:t>
            </w:r>
          </w:p>
        </w:tc>
        <w:tc>
          <w:tcPr>
            <w:tcW w:w="2976" w:type="dxa"/>
          </w:tcPr>
          <w:p w14:paraId="268D63F3" w14:textId="0C4D4D9D" w:rsidR="003605A6" w:rsidRPr="009603F4" w:rsidRDefault="00D251E1" w:rsidP="000E466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Mar 15 juin</w:t>
            </w:r>
          </w:p>
        </w:tc>
        <w:tc>
          <w:tcPr>
            <w:tcW w:w="8505" w:type="dxa"/>
          </w:tcPr>
          <w:p w14:paraId="19402504" w14:textId="75BCE5A8" w:rsidR="003605A6" w:rsidRPr="009603F4" w:rsidRDefault="00D251E1" w:rsidP="000E466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Durant la semaine</w:t>
            </w:r>
            <w:r w:rsidRPr="009603F4"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 xml:space="preserve"> </w:t>
            </w:r>
            <w:r w:rsidR="003605A6" w:rsidRPr="009603F4"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(</w:t>
            </w:r>
            <w:r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16-18 juin</w:t>
            </w:r>
            <w:r w:rsidR="003605A6" w:rsidRPr="009603F4"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)</w:t>
            </w:r>
          </w:p>
        </w:tc>
      </w:tr>
      <w:tr w:rsidR="003605A6" w:rsidRPr="00AE4C61" w14:paraId="28517634" w14:textId="77777777" w:rsidTr="003605A6">
        <w:trPr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0CE1D11E" w14:textId="77777777" w:rsidR="00736032" w:rsidRDefault="003605A6" w:rsidP="00736032">
            <w:pPr>
              <w:spacing w:after="60"/>
              <w:jc w:val="center"/>
              <w:rPr>
                <w:rFonts w:ascii="Segoe UI Black" w:eastAsia="Times New Roman" w:hAnsi="Segoe UI Black" w:cs="Segoe UI"/>
                <w:b w:val="0"/>
                <w:bCs w:val="0"/>
                <w:smallCaps/>
                <w:color w:val="C00000"/>
                <w:lang w:val="fr-CH"/>
              </w:rPr>
            </w:pPr>
            <w:r w:rsidRPr="009603F4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Plan</w:t>
            </w:r>
            <w:r w:rsidR="00736032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ification</w:t>
            </w:r>
          </w:p>
          <w:p w14:paraId="47C99E61" w14:textId="7866FC60" w:rsidR="003605A6" w:rsidRPr="009603F4" w:rsidRDefault="00D251E1" w:rsidP="00736032">
            <w:pPr>
              <w:spacing w:after="60"/>
              <w:jc w:val="center"/>
              <w:rPr>
                <w:rFonts w:ascii="Segoe UI" w:eastAsia="Times New Roman" w:hAnsi="Segoe UI" w:cs="Segoe UI"/>
                <w:b w:val="0"/>
                <w:bCs w:val="0"/>
                <w:color w:val="C00000"/>
                <w:lang w:val="fr-CH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C00000"/>
                <w:lang w:val="fr-CH"/>
              </w:rPr>
              <w:t>Cadre logique</w:t>
            </w:r>
            <w:r w:rsidR="00736032">
              <w:rPr>
                <w:rFonts w:ascii="Segoe UI" w:eastAsia="Times New Roman" w:hAnsi="Segoe UI" w:cs="Segoe UI"/>
                <w:b w:val="0"/>
                <w:bCs w:val="0"/>
                <w:color w:val="C00000"/>
                <w:lang w:val="fr-CH"/>
              </w:rPr>
              <w:t xml:space="preserve"> et approches</w:t>
            </w:r>
          </w:p>
          <w:p w14:paraId="1CCDC09D" w14:textId="77777777" w:rsidR="003605A6" w:rsidRPr="009603F4" w:rsidRDefault="003605A6" w:rsidP="000E466B">
            <w:pPr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</w:p>
          <w:p w14:paraId="1DB273EF" w14:textId="1CFD551E" w:rsidR="003605A6" w:rsidRPr="009603F4" w:rsidRDefault="003605A6" w:rsidP="003605A6">
            <w:pPr>
              <w:jc w:val="center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</w:p>
        </w:tc>
        <w:tc>
          <w:tcPr>
            <w:tcW w:w="2976" w:type="dxa"/>
            <w:shd w:val="clear" w:color="auto" w:fill="auto"/>
          </w:tcPr>
          <w:p w14:paraId="71792C4D" w14:textId="50A567E7" w:rsidR="00736032" w:rsidRDefault="00736032" w:rsidP="000B36A6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eastAsia="Times New Roman" w:hAnsi="Segoe UI Black" w:cs="Segoe UI"/>
                <w:b/>
                <w:bCs/>
                <w:smallCaps/>
                <w:color w:val="C00000"/>
                <w:lang w:val="fr-CH"/>
              </w:rPr>
            </w:pPr>
            <w:r w:rsidRPr="009603F4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Plan</w:t>
            </w:r>
            <w:r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ification</w:t>
            </w:r>
          </w:p>
          <w:p w14:paraId="114DDFC1" w14:textId="6174BFF0" w:rsidR="00D251E1" w:rsidRPr="00D251E1" w:rsidRDefault="00D251E1" w:rsidP="00D2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C00000"/>
                <w:lang w:val="fr-CH"/>
              </w:rPr>
            </w:pPr>
            <w:r w:rsidRPr="00D251E1">
              <w:rPr>
                <w:rFonts w:ascii="Segoe UI" w:eastAsia="Times New Roman" w:hAnsi="Segoe UI" w:cs="Segoe UI"/>
                <w:color w:val="C00000"/>
                <w:lang w:val="fr-CH"/>
              </w:rPr>
              <w:t>Cadre logique</w:t>
            </w:r>
            <w:r>
              <w:rPr>
                <w:rFonts w:ascii="Segoe UI" w:eastAsia="Times New Roman" w:hAnsi="Segoe UI" w:cs="Segoe UI"/>
                <w:color w:val="C00000"/>
                <w:lang w:val="fr-CH"/>
              </w:rPr>
              <w:t xml:space="preserve"> et gestion axée sur les résultats</w:t>
            </w:r>
          </w:p>
          <w:p w14:paraId="53F383BC" w14:textId="77777777" w:rsidR="003605A6" w:rsidRPr="009603F4" w:rsidRDefault="003605A6" w:rsidP="0036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</w:p>
          <w:p w14:paraId="4011AAD9" w14:textId="4F661E97" w:rsidR="003605A6" w:rsidRPr="009603F4" w:rsidRDefault="00D251E1" w:rsidP="003605A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S</w:t>
            </w:r>
            <w:r w:rsidR="003605A6"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ession </w:t>
            </w: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en ligne</w:t>
            </w:r>
          </w:p>
          <w:p w14:paraId="00D421B9" w14:textId="55681F74" w:rsidR="003605A6" w:rsidRPr="009603F4" w:rsidRDefault="003605A6" w:rsidP="003605A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</w:pP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(Part</w:t>
            </w:r>
            <w:r w:rsidR="00D251E1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ie</w:t>
            </w: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 1</w:t>
            </w:r>
            <w:r w:rsidR="002E5093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 </w:t>
            </w: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: </w:t>
            </w:r>
            <w:r w:rsidR="00D251E1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La chaîne de résultats</w:t>
            </w: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)</w:t>
            </w:r>
          </w:p>
        </w:tc>
        <w:tc>
          <w:tcPr>
            <w:tcW w:w="8505" w:type="dxa"/>
          </w:tcPr>
          <w:p w14:paraId="3FC8AD43" w14:textId="7499591A" w:rsidR="003605A6" w:rsidRPr="009603F4" w:rsidRDefault="00D251E1" w:rsidP="009E081C">
            <w:pPr>
              <w:spacing w:before="24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</w:pPr>
            <w:r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Construire le cadre logique</w:t>
            </w:r>
            <w:r w:rsidR="003605A6" w:rsidRPr="009603F4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 xml:space="preserve"> </w:t>
            </w:r>
          </w:p>
          <w:p w14:paraId="10ABC281" w14:textId="1114F47C" w:rsidR="003605A6" w:rsidRPr="009603F4" w:rsidRDefault="00D251E1" w:rsidP="000E466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Étude de cas</w:t>
            </w:r>
            <w:r w:rsidR="003605A6"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 - part</w:t>
            </w: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ie</w:t>
            </w:r>
            <w:r w:rsidR="003605A6"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 1 (</w:t>
            </w:r>
            <w:r w:rsidR="000E466B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en </w:t>
            </w: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sous-groupe</w:t>
            </w:r>
            <w:r w:rsidR="003605A6"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)</w:t>
            </w:r>
          </w:p>
        </w:tc>
      </w:tr>
    </w:tbl>
    <w:p w14:paraId="58306A3A" w14:textId="77777777" w:rsidR="003605A6" w:rsidRPr="009603F4" w:rsidRDefault="003605A6" w:rsidP="003605A6">
      <w:pPr>
        <w:spacing w:after="0"/>
        <w:rPr>
          <w:rFonts w:ascii="Segoe UI" w:eastAsia="Times New Roman" w:hAnsi="Segoe UI" w:cs="Segoe UI"/>
          <w:color w:val="000000"/>
          <w:sz w:val="8"/>
          <w:szCs w:val="8"/>
          <w:lang w:val="fr-CH"/>
        </w:rPr>
      </w:pPr>
    </w:p>
    <w:p w14:paraId="54681BE5" w14:textId="77777777" w:rsidR="003605A6" w:rsidRPr="009603F4" w:rsidRDefault="003605A6" w:rsidP="003605A6">
      <w:pPr>
        <w:spacing w:after="0"/>
        <w:rPr>
          <w:rFonts w:ascii="Segoe UI" w:eastAsia="Times New Roman" w:hAnsi="Segoe UI" w:cs="Segoe UI"/>
          <w:color w:val="000000"/>
          <w:sz w:val="8"/>
          <w:szCs w:val="8"/>
          <w:lang w:val="fr-CH"/>
        </w:rPr>
      </w:pPr>
    </w:p>
    <w:p w14:paraId="3902FE74" w14:textId="77777777" w:rsidR="003605A6" w:rsidRPr="009603F4" w:rsidRDefault="003605A6" w:rsidP="003605A6">
      <w:pPr>
        <w:spacing w:after="0"/>
        <w:rPr>
          <w:rFonts w:ascii="Segoe UI" w:eastAsia="Times New Roman" w:hAnsi="Segoe UI" w:cs="Segoe UI"/>
          <w:color w:val="000000"/>
          <w:sz w:val="8"/>
          <w:szCs w:val="8"/>
          <w:lang w:val="fr-CH"/>
        </w:rPr>
      </w:pPr>
    </w:p>
    <w:tbl>
      <w:tblPr>
        <w:tblStyle w:val="GridTable4-Accent5"/>
        <w:tblW w:w="14170" w:type="dxa"/>
        <w:tblLook w:val="04A0" w:firstRow="1" w:lastRow="0" w:firstColumn="1" w:lastColumn="0" w:noHBand="0" w:noVBand="1"/>
      </w:tblPr>
      <w:tblGrid>
        <w:gridCol w:w="3823"/>
        <w:gridCol w:w="6520"/>
        <w:gridCol w:w="3827"/>
      </w:tblGrid>
      <w:tr w:rsidR="003605A6" w:rsidRPr="00AE4C61" w14:paraId="69F52CB4" w14:textId="77777777" w:rsidTr="000E4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3"/>
            <w:shd w:val="clear" w:color="auto" w:fill="9CC2E5" w:themeFill="accent5" w:themeFillTint="99"/>
          </w:tcPr>
          <w:p w14:paraId="42E86EF3" w14:textId="554BBEBE" w:rsidR="003605A6" w:rsidRPr="00D251E1" w:rsidRDefault="006A5BC7" w:rsidP="000E466B">
            <w:pPr>
              <w:spacing w:before="120" w:after="120"/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</w:pPr>
            <w:r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lastRenderedPageBreak/>
              <w:t>SEMAINE</w:t>
            </w:r>
            <w:r w:rsidR="003605A6"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 3</w:t>
            </w:r>
            <w:r w:rsidR="00010730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 </w:t>
            </w:r>
            <w:r w:rsidR="003605A6"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: </w:t>
            </w:r>
            <w:r w:rsidR="00D251E1"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>PLANIFIER UN PROJET ET S</w:t>
            </w:r>
            <w:r w:rsid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ON SYSTEME DE </w:t>
            </w:r>
            <w:r w:rsidR="00736032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>SUIVI</w:t>
            </w:r>
            <w:r w:rsidR="00736032"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 </w:t>
            </w:r>
            <w:r w:rsidR="00736032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>-</w:t>
            </w:r>
            <w:r w:rsid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 Suite </w:t>
            </w:r>
            <w:r w:rsidR="00D251E1" w:rsidRPr="00D251E1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>(charge de travail</w:t>
            </w:r>
            <w:r w:rsidR="00736032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 xml:space="preserve"> </w:t>
            </w:r>
            <w:r w:rsidR="00D251E1" w:rsidRPr="00D251E1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>: environ 10h</w:t>
            </w:r>
            <w:r w:rsidR="00D251E1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>)</w:t>
            </w:r>
          </w:p>
        </w:tc>
      </w:tr>
      <w:tr w:rsidR="003605A6" w:rsidRPr="009603F4" w14:paraId="4C39FBE1" w14:textId="77777777" w:rsidTr="000E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B9BD5" w:themeColor="accent5"/>
            </w:tcBorders>
          </w:tcPr>
          <w:p w14:paraId="7DC0D9B7" w14:textId="54E0CF05" w:rsidR="003605A6" w:rsidRPr="009603F4" w:rsidRDefault="00D251E1" w:rsidP="000E466B">
            <w:pPr>
              <w:spacing w:before="120" w:after="120"/>
              <w:jc w:val="center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Lun 21 juin</w:t>
            </w:r>
          </w:p>
        </w:tc>
        <w:tc>
          <w:tcPr>
            <w:tcW w:w="6520" w:type="dxa"/>
            <w:tcBorders>
              <w:left w:val="single" w:sz="4" w:space="0" w:color="5B9BD5" w:themeColor="accent5"/>
            </w:tcBorders>
          </w:tcPr>
          <w:p w14:paraId="6A6D49FF" w14:textId="09ABE308" w:rsidR="003605A6" w:rsidRPr="009603F4" w:rsidRDefault="003605A6" w:rsidP="000E466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</w:pPr>
            <w:r w:rsidRPr="009603F4"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Dur</w:t>
            </w:r>
            <w:r w:rsidR="002E5093"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ant la semaine</w:t>
            </w:r>
            <w:r w:rsidRPr="009603F4"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 xml:space="preserve"> (</w:t>
            </w:r>
            <w:r w:rsidR="002E5093"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22 – 24 juin</w:t>
            </w:r>
            <w:r w:rsidRPr="009603F4"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)</w:t>
            </w:r>
          </w:p>
        </w:tc>
        <w:tc>
          <w:tcPr>
            <w:tcW w:w="3827" w:type="dxa"/>
            <w:tcBorders>
              <w:left w:val="single" w:sz="4" w:space="0" w:color="5B9BD5" w:themeColor="accent5"/>
            </w:tcBorders>
          </w:tcPr>
          <w:p w14:paraId="7DBCBA0A" w14:textId="7FA0A2F7" w:rsidR="003605A6" w:rsidRPr="009603F4" w:rsidRDefault="002E5093" w:rsidP="000E466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Ven 25 juin</w:t>
            </w:r>
          </w:p>
        </w:tc>
      </w:tr>
      <w:tr w:rsidR="003605A6" w:rsidRPr="00AE4C61" w14:paraId="2F17C6E9" w14:textId="77777777" w:rsidTr="009E081C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5B9BD5" w:themeColor="accent5"/>
              <w:tr2bl w:val="nil"/>
            </w:tcBorders>
            <w:shd w:val="clear" w:color="auto" w:fill="auto"/>
            <w:vAlign w:val="center"/>
          </w:tcPr>
          <w:p w14:paraId="54B019AC" w14:textId="77777777" w:rsidR="003605A6" w:rsidRPr="009603F4" w:rsidRDefault="003605A6" w:rsidP="000E466B">
            <w:pPr>
              <w:spacing w:after="60"/>
              <w:jc w:val="center"/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</w:pPr>
            <w:r w:rsidRPr="009603F4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Planning</w:t>
            </w:r>
          </w:p>
          <w:p w14:paraId="73FD01AF" w14:textId="77777777" w:rsidR="000E466B" w:rsidRDefault="000E466B" w:rsidP="000E466B">
            <w:pPr>
              <w:jc w:val="center"/>
              <w:rPr>
                <w:rFonts w:ascii="Segoe UI" w:eastAsia="Times New Roman" w:hAnsi="Segoe UI" w:cs="Segoe UI"/>
                <w:color w:val="C00000"/>
                <w:lang w:val="fr-CH"/>
              </w:rPr>
            </w:pPr>
            <w:r w:rsidRPr="000E466B">
              <w:rPr>
                <w:rFonts w:ascii="Segoe UI" w:eastAsia="Times New Roman" w:hAnsi="Segoe UI" w:cs="Segoe UI"/>
                <w:b w:val="0"/>
                <w:bCs w:val="0"/>
                <w:color w:val="C00000"/>
                <w:lang w:val="fr-CH"/>
              </w:rPr>
              <w:t xml:space="preserve">Cadre logique et gestion </w:t>
            </w:r>
          </w:p>
          <w:p w14:paraId="14F68E74" w14:textId="18BBB435" w:rsidR="000E466B" w:rsidRPr="000E466B" w:rsidRDefault="000E466B" w:rsidP="000E466B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C00000"/>
                <w:lang w:val="fr-CH"/>
              </w:rPr>
            </w:pPr>
            <w:r w:rsidRPr="000E466B">
              <w:rPr>
                <w:rFonts w:ascii="Segoe UI" w:eastAsia="Times New Roman" w:hAnsi="Segoe UI" w:cs="Segoe UI"/>
                <w:b w:val="0"/>
                <w:bCs w:val="0"/>
                <w:color w:val="C00000"/>
                <w:lang w:val="fr-CH"/>
              </w:rPr>
              <w:t>axée sur les résultats</w:t>
            </w:r>
          </w:p>
          <w:p w14:paraId="39E2BB47" w14:textId="28D9D619" w:rsidR="003605A6" w:rsidRPr="009603F4" w:rsidRDefault="001A57E0" w:rsidP="009E081C">
            <w:pPr>
              <w:spacing w:before="120" w:after="60"/>
              <w:jc w:val="center"/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S</w:t>
            </w:r>
            <w:r w:rsidR="003605A6" w:rsidRPr="009603F4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ession</w:t>
            </w:r>
            <w:r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 xml:space="preserve"> en ligne</w:t>
            </w:r>
            <w:r w:rsidR="003605A6" w:rsidRPr="009603F4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 xml:space="preserve"> </w:t>
            </w:r>
          </w:p>
          <w:p w14:paraId="4A3755B4" w14:textId="6868DC31" w:rsidR="003605A6" w:rsidRPr="009603F4" w:rsidRDefault="003605A6" w:rsidP="000E466B">
            <w:pPr>
              <w:spacing w:after="120"/>
              <w:jc w:val="center"/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</w:pPr>
            <w:r w:rsidRPr="009603F4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(Part</w:t>
            </w:r>
            <w:r w:rsidR="001A57E0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ie</w:t>
            </w:r>
            <w:r w:rsidRPr="009603F4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 xml:space="preserve"> 2</w:t>
            </w:r>
            <w:r w:rsidR="003E3F77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 xml:space="preserve"> </w:t>
            </w:r>
            <w:r w:rsidRPr="009603F4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: Indicat</w:t>
            </w:r>
            <w:r w:rsidR="001A57E0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eurs et hypothèses</w:t>
            </w:r>
            <w:r w:rsidRPr="009603F4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)</w:t>
            </w:r>
          </w:p>
        </w:tc>
        <w:tc>
          <w:tcPr>
            <w:tcW w:w="6520" w:type="dxa"/>
            <w:tcBorders>
              <w:top w:val="single" w:sz="4" w:space="0" w:color="5B9BD5" w:themeColor="accent5"/>
              <w:tr2bl w:val="nil"/>
            </w:tcBorders>
            <w:shd w:val="clear" w:color="auto" w:fill="auto"/>
            <w:vAlign w:val="center"/>
          </w:tcPr>
          <w:p w14:paraId="2E3C97AE" w14:textId="77777777" w:rsidR="000E466B" w:rsidRPr="009603F4" w:rsidRDefault="000E466B" w:rsidP="000E466B">
            <w:pPr>
              <w:spacing w:before="24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</w:pPr>
            <w:r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Construire le cadre logique</w:t>
            </w:r>
            <w:r w:rsidRPr="009603F4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 xml:space="preserve"> </w:t>
            </w:r>
          </w:p>
          <w:p w14:paraId="6D3FDF86" w14:textId="34221AFA" w:rsidR="003605A6" w:rsidRPr="009603F4" w:rsidRDefault="000E466B" w:rsidP="000E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Étude de cas</w:t>
            </w: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 - part</w:t>
            </w: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ie</w:t>
            </w: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 </w:t>
            </w: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2</w:t>
            </w: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 (</w:t>
            </w: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en sous-groupe</w:t>
            </w: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)</w:t>
            </w:r>
          </w:p>
        </w:tc>
        <w:tc>
          <w:tcPr>
            <w:tcW w:w="3827" w:type="dxa"/>
            <w:tcBorders>
              <w:top w:val="single" w:sz="4" w:space="0" w:color="5B9BD5" w:themeColor="accent5"/>
              <w:tr2bl w:val="nil"/>
            </w:tcBorders>
            <w:shd w:val="clear" w:color="auto" w:fill="auto"/>
            <w:vAlign w:val="center"/>
          </w:tcPr>
          <w:p w14:paraId="739DFF36" w14:textId="77777777" w:rsidR="002E5093" w:rsidRPr="009603F4" w:rsidRDefault="002E5093" w:rsidP="002E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C00000"/>
                <w:u w:val="single"/>
                <w:lang w:val="fr-CH"/>
              </w:rPr>
            </w:pPr>
            <w:r>
              <w:rPr>
                <w:rFonts w:ascii="Segoe UI Black" w:eastAsia="Times New Roman" w:hAnsi="Segoe UI Black" w:cs="Segoe UI"/>
                <w:b/>
                <w:bCs/>
                <w:smallCaps/>
                <w:color w:val="C00000"/>
                <w:lang w:val="fr-CH"/>
              </w:rPr>
              <w:t>Clôture du module</w:t>
            </w:r>
          </w:p>
          <w:p w14:paraId="2602B4B3" w14:textId="77777777" w:rsidR="002E5093" w:rsidRDefault="002E5093" w:rsidP="002E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C00000"/>
                <w:lang w:val="fr-CH"/>
              </w:rPr>
            </w:pPr>
            <w:r>
              <w:rPr>
                <w:rFonts w:ascii="Segoe UI" w:eastAsia="Times New Roman" w:hAnsi="Segoe UI" w:cs="Segoe UI"/>
                <w:color w:val="C00000"/>
                <w:lang w:val="fr-CH"/>
              </w:rPr>
              <w:t xml:space="preserve">Points clés et </w:t>
            </w:r>
          </w:p>
          <w:p w14:paraId="0F54B846" w14:textId="449F1558" w:rsidR="002E5093" w:rsidRDefault="002E5093" w:rsidP="002E5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C00000"/>
                <w:lang w:val="fr-CH"/>
              </w:rPr>
            </w:pPr>
            <w:r>
              <w:rPr>
                <w:rFonts w:ascii="Segoe UI" w:eastAsia="Times New Roman" w:hAnsi="Segoe UI" w:cs="Segoe UI"/>
                <w:color w:val="C00000"/>
                <w:lang w:val="fr-CH"/>
              </w:rPr>
              <w:t>retour sur l’étude de cas</w:t>
            </w:r>
          </w:p>
          <w:p w14:paraId="1BDE02A2" w14:textId="402E206F" w:rsidR="003605A6" w:rsidRPr="009603F4" w:rsidRDefault="002E5093" w:rsidP="000B36A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S</w:t>
            </w: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ession</w:t>
            </w: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 en ligne</w:t>
            </w:r>
          </w:p>
        </w:tc>
      </w:tr>
    </w:tbl>
    <w:p w14:paraId="3E36AC1D" w14:textId="77777777" w:rsidR="003605A6" w:rsidRPr="009603F4" w:rsidRDefault="003605A6" w:rsidP="003605A6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val="fr-CH"/>
        </w:rPr>
      </w:pPr>
    </w:p>
    <w:tbl>
      <w:tblPr>
        <w:tblStyle w:val="GridTable4-Accent5"/>
        <w:tblW w:w="14170" w:type="dxa"/>
        <w:tblLook w:val="04A0" w:firstRow="1" w:lastRow="0" w:firstColumn="1" w:lastColumn="0" w:noHBand="0" w:noVBand="1"/>
      </w:tblPr>
      <w:tblGrid>
        <w:gridCol w:w="10343"/>
        <w:gridCol w:w="3827"/>
      </w:tblGrid>
      <w:tr w:rsidR="003605A6" w:rsidRPr="00AE4C61" w14:paraId="09AF1388" w14:textId="77777777" w:rsidTr="000E4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shd w:val="clear" w:color="auto" w:fill="9CC2E5" w:themeFill="accent5" w:themeFillTint="99"/>
          </w:tcPr>
          <w:p w14:paraId="5275BBB6" w14:textId="1B71A930" w:rsidR="003605A6" w:rsidRPr="00D251E1" w:rsidRDefault="006A5BC7" w:rsidP="000E466B">
            <w:pPr>
              <w:spacing w:before="120" w:after="120"/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</w:pPr>
            <w:r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SEMAINE </w:t>
            </w:r>
            <w:r w:rsidR="003605A6"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>4</w:t>
            </w:r>
            <w:r w:rsidR="00010730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 </w:t>
            </w:r>
            <w:r w:rsidR="003605A6"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>: PROGRAMM</w:t>
            </w:r>
            <w:r w:rsidR="00D251E1"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ATION </w:t>
            </w:r>
            <w:r w:rsidR="00D251E1" w:rsidRPr="00D251E1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>(charge de travail</w:t>
            </w:r>
            <w:r w:rsidR="000E466B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 xml:space="preserve"> </w:t>
            </w:r>
            <w:r w:rsidR="00D251E1" w:rsidRPr="00D251E1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 xml:space="preserve">: environ </w:t>
            </w:r>
            <w:r w:rsidR="00D251E1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>8</w:t>
            </w:r>
            <w:r w:rsidR="00D251E1" w:rsidRPr="00D251E1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>h</w:t>
            </w:r>
            <w:r w:rsidR="00D251E1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>)</w:t>
            </w:r>
          </w:p>
        </w:tc>
      </w:tr>
      <w:tr w:rsidR="003605A6" w:rsidRPr="009603F4" w14:paraId="63660AC1" w14:textId="77777777" w:rsidTr="000E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1C8CF6CA" w14:textId="52C2E72B" w:rsidR="003605A6" w:rsidRPr="009603F4" w:rsidRDefault="003605A6" w:rsidP="000E466B">
            <w:pPr>
              <w:spacing w:before="120" w:after="120"/>
              <w:jc w:val="center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Dur</w:t>
            </w:r>
            <w:r w:rsidR="002E5093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ant la semaine</w:t>
            </w: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 (</w:t>
            </w:r>
            <w:r w:rsidR="002E5093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28 juin – 1er juillet</w:t>
            </w: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)</w:t>
            </w:r>
          </w:p>
        </w:tc>
        <w:tc>
          <w:tcPr>
            <w:tcW w:w="3827" w:type="dxa"/>
          </w:tcPr>
          <w:p w14:paraId="66E46791" w14:textId="3FEBE215" w:rsidR="003605A6" w:rsidRPr="009603F4" w:rsidRDefault="002E5093" w:rsidP="000E466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Ven 2 juillet</w:t>
            </w:r>
          </w:p>
        </w:tc>
      </w:tr>
      <w:tr w:rsidR="003605A6" w:rsidRPr="009603F4" w14:paraId="501BC72D" w14:textId="77777777" w:rsidTr="009E081C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auto"/>
            <w:vAlign w:val="center"/>
          </w:tcPr>
          <w:p w14:paraId="034CAB1E" w14:textId="1A8C6722" w:rsidR="003605A6" w:rsidRPr="001A57E0" w:rsidRDefault="001A57E0" w:rsidP="000E466B">
            <w:pPr>
              <w:spacing w:after="120"/>
              <w:jc w:val="center"/>
              <w:rPr>
                <w:rFonts w:ascii="Segoe UI Black" w:eastAsia="Times New Roman" w:hAnsi="Segoe UI Black" w:cs="Segoe UI"/>
                <w:b w:val="0"/>
                <w:bCs w:val="0"/>
                <w:smallCaps/>
                <w:color w:val="C00000"/>
                <w:lang w:val="fr-CH"/>
              </w:rPr>
            </w:pPr>
            <w:r w:rsidRPr="001A57E0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Le plan de t</w:t>
            </w:r>
            <w:r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ra</w:t>
            </w:r>
            <w:r w:rsidRPr="001A57E0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vail et autres plans de programmation</w:t>
            </w:r>
          </w:p>
          <w:p w14:paraId="452636D1" w14:textId="79169C35" w:rsidR="003605A6" w:rsidRPr="009603F4" w:rsidRDefault="001A57E0" w:rsidP="009E081C">
            <w:pPr>
              <w:spacing w:after="120"/>
              <w:jc w:val="center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Cours en ligne</w:t>
            </w:r>
            <w:r w:rsidR="003605A6" w:rsidRPr="009603F4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, exerci</w:t>
            </w:r>
            <w:r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ces et forum (travaux individuels)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B0E441" w14:textId="77777777" w:rsidR="001A57E0" w:rsidRPr="009603F4" w:rsidRDefault="001A57E0" w:rsidP="001A5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C00000"/>
                <w:u w:val="single"/>
                <w:lang w:val="fr-CH"/>
              </w:rPr>
            </w:pPr>
            <w:r>
              <w:rPr>
                <w:rFonts w:ascii="Segoe UI Black" w:eastAsia="Times New Roman" w:hAnsi="Segoe UI Black" w:cs="Segoe UI"/>
                <w:b/>
                <w:bCs/>
                <w:smallCaps/>
                <w:color w:val="C00000"/>
                <w:lang w:val="fr-CH"/>
              </w:rPr>
              <w:t>Clôture du module</w:t>
            </w:r>
          </w:p>
          <w:p w14:paraId="2D317B57" w14:textId="220C79EF" w:rsidR="001A57E0" w:rsidRDefault="001A57E0" w:rsidP="001A5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C00000"/>
                <w:lang w:val="fr-CH"/>
              </w:rPr>
            </w:pPr>
            <w:r>
              <w:rPr>
                <w:rFonts w:ascii="Segoe UI" w:eastAsia="Times New Roman" w:hAnsi="Segoe UI" w:cs="Segoe UI"/>
                <w:color w:val="C00000"/>
                <w:lang w:val="fr-CH"/>
              </w:rPr>
              <w:t>Points clés et retour sur les exercices</w:t>
            </w:r>
          </w:p>
          <w:p w14:paraId="3DFA8DB9" w14:textId="5E557765" w:rsidR="003605A6" w:rsidRPr="009603F4" w:rsidRDefault="001A57E0" w:rsidP="001A57E0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S</w:t>
            </w: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ession</w:t>
            </w: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 en ligne</w:t>
            </w:r>
          </w:p>
        </w:tc>
      </w:tr>
    </w:tbl>
    <w:p w14:paraId="54B4E270" w14:textId="77777777" w:rsidR="003605A6" w:rsidRPr="009603F4" w:rsidRDefault="003605A6" w:rsidP="003605A6">
      <w:pPr>
        <w:spacing w:after="0"/>
        <w:rPr>
          <w:rFonts w:ascii="Segoe UI" w:eastAsia="Times New Roman" w:hAnsi="Segoe UI" w:cs="Segoe UI"/>
          <w:color w:val="000000"/>
          <w:sz w:val="20"/>
          <w:szCs w:val="20"/>
          <w:lang w:val="fr-CH"/>
        </w:rPr>
      </w:pPr>
    </w:p>
    <w:tbl>
      <w:tblPr>
        <w:tblStyle w:val="GridTable4-Accent5"/>
        <w:tblW w:w="14170" w:type="dxa"/>
        <w:tblLook w:val="04A0" w:firstRow="1" w:lastRow="0" w:firstColumn="1" w:lastColumn="0" w:noHBand="0" w:noVBand="1"/>
      </w:tblPr>
      <w:tblGrid>
        <w:gridCol w:w="9632"/>
        <w:gridCol w:w="2551"/>
        <w:gridCol w:w="1987"/>
      </w:tblGrid>
      <w:tr w:rsidR="003605A6" w:rsidRPr="00AE4C61" w14:paraId="2EC80983" w14:textId="77777777" w:rsidTr="000E4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3" w:type="dxa"/>
            <w:gridSpan w:val="2"/>
            <w:shd w:val="clear" w:color="auto" w:fill="9CC2E5" w:themeFill="accent5" w:themeFillTint="99"/>
          </w:tcPr>
          <w:p w14:paraId="3A5FBB67" w14:textId="51FE62E0" w:rsidR="003605A6" w:rsidRPr="00D251E1" w:rsidRDefault="006A5BC7" w:rsidP="000E466B">
            <w:pPr>
              <w:spacing w:before="120" w:after="120"/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</w:pPr>
            <w:r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>SEMAINE</w:t>
            </w:r>
            <w:r w:rsidR="003605A6"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 5</w:t>
            </w:r>
            <w:r w:rsidR="00010730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 </w:t>
            </w:r>
            <w:r w:rsidR="003605A6"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: </w:t>
            </w:r>
            <w:r w:rsid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SUIVI </w:t>
            </w:r>
            <w:r w:rsidR="003605A6" w:rsidRPr="00D251E1"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  <w:t xml:space="preserve">&amp; EVALUATION </w:t>
            </w:r>
            <w:r w:rsidR="00D251E1" w:rsidRPr="00D251E1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>(charge de travail</w:t>
            </w:r>
            <w:r w:rsidR="000B36A6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> :</w:t>
            </w:r>
            <w:r w:rsidR="00D251E1" w:rsidRPr="00D251E1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 xml:space="preserve"> environ 1</w:t>
            </w:r>
            <w:r w:rsidR="00D251E1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>2</w:t>
            </w:r>
            <w:r w:rsidR="00D251E1" w:rsidRPr="00D251E1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>h</w:t>
            </w:r>
            <w:r w:rsidR="00D251E1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sz w:val="24"/>
                <w:szCs w:val="24"/>
                <w:lang w:val="fr-CH"/>
              </w:rPr>
              <w:t>)</w:t>
            </w:r>
          </w:p>
        </w:tc>
        <w:tc>
          <w:tcPr>
            <w:tcW w:w="1987" w:type="dxa"/>
            <w:shd w:val="clear" w:color="auto" w:fill="9CC2E5" w:themeFill="accent5" w:themeFillTint="99"/>
          </w:tcPr>
          <w:p w14:paraId="05A53AA9" w14:textId="77777777" w:rsidR="003605A6" w:rsidRPr="00D251E1" w:rsidRDefault="003605A6" w:rsidP="000E466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4472C4" w:themeColor="accent1"/>
                <w:sz w:val="24"/>
                <w:szCs w:val="24"/>
                <w:lang w:val="fr-CH"/>
              </w:rPr>
            </w:pPr>
          </w:p>
        </w:tc>
      </w:tr>
      <w:tr w:rsidR="003605A6" w:rsidRPr="009603F4" w14:paraId="7845DF1C" w14:textId="77777777" w:rsidTr="000E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14:paraId="4B21AF32" w14:textId="34DC88A3" w:rsidR="003605A6" w:rsidRPr="009603F4" w:rsidRDefault="003605A6" w:rsidP="000E466B">
            <w:pPr>
              <w:spacing w:before="120" w:after="120"/>
              <w:jc w:val="center"/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</w:pP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Dur</w:t>
            </w:r>
            <w:r w:rsidR="00D251E1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ant la semaine</w:t>
            </w: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 (</w:t>
            </w:r>
            <w:r w:rsidR="001A57E0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05-07 juillet</w:t>
            </w: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)</w:t>
            </w:r>
          </w:p>
        </w:tc>
        <w:tc>
          <w:tcPr>
            <w:tcW w:w="2551" w:type="dxa"/>
          </w:tcPr>
          <w:p w14:paraId="664AEB60" w14:textId="2D23E2EC" w:rsidR="003605A6" w:rsidRPr="009603F4" w:rsidRDefault="001A57E0" w:rsidP="000E466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Jeu 08 juillet</w:t>
            </w:r>
          </w:p>
        </w:tc>
        <w:tc>
          <w:tcPr>
            <w:tcW w:w="1987" w:type="dxa"/>
          </w:tcPr>
          <w:p w14:paraId="6334B663" w14:textId="1BF44A5D" w:rsidR="003605A6" w:rsidRPr="009603F4" w:rsidRDefault="001A57E0" w:rsidP="000E466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472C4" w:themeColor="accent1"/>
                <w:lang w:val="fr-CH"/>
              </w:rPr>
              <w:t>Ven 09 juillet</w:t>
            </w:r>
          </w:p>
        </w:tc>
      </w:tr>
      <w:tr w:rsidR="003605A6" w:rsidRPr="009603F4" w14:paraId="43B19811" w14:textId="77777777" w:rsidTr="009E081C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shd w:val="clear" w:color="auto" w:fill="auto"/>
            <w:vAlign w:val="center"/>
          </w:tcPr>
          <w:p w14:paraId="2B8D2BA3" w14:textId="047B07EB" w:rsidR="003605A6" w:rsidRPr="00AE4C61" w:rsidRDefault="003605A6" w:rsidP="000E466B">
            <w:pPr>
              <w:spacing w:before="120" w:after="60"/>
              <w:jc w:val="center"/>
              <w:rPr>
                <w:rFonts w:ascii="Segoe UI Black" w:eastAsia="Times New Roman" w:hAnsi="Segoe UI Black" w:cs="Segoe UI"/>
                <w:b w:val="0"/>
                <w:bCs w:val="0"/>
                <w:smallCaps/>
                <w:color w:val="C00000"/>
                <w:lang w:val="fr-CH"/>
              </w:rPr>
            </w:pPr>
            <w:r w:rsidRPr="00AE4C61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Monitorin</w:t>
            </w:r>
            <w:r w:rsidR="003E3F77" w:rsidRPr="00AE4C61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 xml:space="preserve">g &amp; Evaluation : </w:t>
            </w:r>
            <w:r w:rsidRPr="00AE4C61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 xml:space="preserve"> </w:t>
            </w:r>
          </w:p>
          <w:p w14:paraId="61CFC66F" w14:textId="5C9BE9A7" w:rsidR="003605A6" w:rsidRPr="00BC255A" w:rsidRDefault="00BC255A" w:rsidP="000E466B">
            <w:pPr>
              <w:spacing w:before="120" w:after="60"/>
              <w:jc w:val="center"/>
              <w:rPr>
                <w:rFonts w:ascii="Segoe UI" w:eastAsia="Times New Roman" w:hAnsi="Segoe UI" w:cs="Segoe UI"/>
                <w:color w:val="C00000"/>
                <w:lang w:val="fr-CH"/>
              </w:rPr>
            </w:pPr>
            <w:r w:rsidRPr="00BC255A">
              <w:rPr>
                <w:rFonts w:ascii="Segoe UI" w:eastAsia="Times New Roman" w:hAnsi="Segoe UI" w:cs="Segoe UI"/>
                <w:b w:val="0"/>
                <w:bCs w:val="0"/>
                <w:color w:val="C00000"/>
                <w:lang w:val="fr-CH"/>
              </w:rPr>
              <w:t xml:space="preserve">Quoi, </w:t>
            </w:r>
            <w:r>
              <w:rPr>
                <w:rFonts w:ascii="Segoe UI" w:eastAsia="Times New Roman" w:hAnsi="Segoe UI" w:cs="Segoe UI"/>
                <w:b w:val="0"/>
                <w:bCs w:val="0"/>
                <w:color w:val="C00000"/>
                <w:lang w:val="fr-CH"/>
              </w:rPr>
              <w:t>q</w:t>
            </w:r>
            <w:r w:rsidRPr="00BC255A">
              <w:rPr>
                <w:rFonts w:ascii="Segoe UI" w:eastAsia="Times New Roman" w:hAnsi="Segoe UI" w:cs="Segoe UI"/>
                <w:b w:val="0"/>
                <w:bCs w:val="0"/>
                <w:color w:val="C00000"/>
                <w:lang w:val="fr-CH"/>
              </w:rPr>
              <w:t xml:space="preserve">uand, </w:t>
            </w:r>
            <w:r>
              <w:rPr>
                <w:rFonts w:ascii="Segoe UI" w:eastAsia="Times New Roman" w:hAnsi="Segoe UI" w:cs="Segoe UI"/>
                <w:b w:val="0"/>
                <w:bCs w:val="0"/>
                <w:color w:val="C00000"/>
                <w:lang w:val="fr-CH"/>
              </w:rPr>
              <w:t>q</w:t>
            </w:r>
            <w:r w:rsidRPr="00BC255A">
              <w:rPr>
                <w:rFonts w:ascii="Segoe UI" w:eastAsia="Times New Roman" w:hAnsi="Segoe UI" w:cs="Segoe UI"/>
                <w:b w:val="0"/>
                <w:bCs w:val="0"/>
                <w:color w:val="C00000"/>
                <w:lang w:val="fr-CH"/>
              </w:rPr>
              <w:t>ui, pourquoi et comment</w:t>
            </w:r>
          </w:p>
          <w:p w14:paraId="7AFC6F54" w14:textId="01CCE9C0" w:rsidR="003605A6" w:rsidRPr="009603F4" w:rsidRDefault="001A57E0" w:rsidP="000E466B">
            <w:pPr>
              <w:spacing w:after="120"/>
              <w:jc w:val="center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Cours en ligne</w:t>
            </w:r>
            <w:r w:rsidRPr="009603F4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, exerci</w:t>
            </w:r>
            <w:r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  <w:lang w:val="fr-CH"/>
              </w:rPr>
              <w:t>ces et forum (travaux individuels)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E65B58" w14:textId="77777777" w:rsidR="001A57E0" w:rsidRPr="009603F4" w:rsidRDefault="001A57E0" w:rsidP="001A5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C00000"/>
                <w:u w:val="single"/>
                <w:lang w:val="fr-CH"/>
              </w:rPr>
            </w:pPr>
            <w:r>
              <w:rPr>
                <w:rFonts w:ascii="Segoe UI Black" w:eastAsia="Times New Roman" w:hAnsi="Segoe UI Black" w:cs="Segoe UI"/>
                <w:b/>
                <w:bCs/>
                <w:smallCaps/>
                <w:color w:val="C00000"/>
                <w:lang w:val="fr-CH"/>
              </w:rPr>
              <w:t>Clôture du module</w:t>
            </w:r>
          </w:p>
          <w:p w14:paraId="6F4B0074" w14:textId="13B1D5DA" w:rsidR="001A57E0" w:rsidRDefault="001A57E0" w:rsidP="001A5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C00000"/>
                <w:lang w:val="fr-CH"/>
              </w:rPr>
            </w:pPr>
            <w:r>
              <w:rPr>
                <w:rFonts w:ascii="Segoe UI" w:eastAsia="Times New Roman" w:hAnsi="Segoe UI" w:cs="Segoe UI"/>
                <w:color w:val="C00000"/>
                <w:lang w:val="fr-CH"/>
              </w:rPr>
              <w:t>Points clés, retour sur les exercices et évaluation du cours</w:t>
            </w:r>
          </w:p>
          <w:p w14:paraId="4C3E9C48" w14:textId="2865C644" w:rsidR="003605A6" w:rsidRPr="009603F4" w:rsidRDefault="001A57E0" w:rsidP="000B36A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4472C4" w:themeColor="accent1"/>
                <w:lang w:val="fr-CH"/>
              </w:rPr>
            </w:pP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S</w:t>
            </w: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ession</w:t>
            </w: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 en ligne</w:t>
            </w:r>
            <w:r w:rsidRPr="009603F4"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 xml:space="preserve"> </w:t>
            </w:r>
          </w:p>
        </w:tc>
        <w:tc>
          <w:tcPr>
            <w:tcW w:w="1987" w:type="dxa"/>
          </w:tcPr>
          <w:p w14:paraId="16CDD8AA" w14:textId="0FE8E055" w:rsidR="001A57E0" w:rsidRDefault="003605A6" w:rsidP="001A57E0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</w:pPr>
            <w:r w:rsidRPr="009603F4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analys</w:t>
            </w:r>
            <w:r w:rsidR="001A57E0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 xml:space="preserve">e </w:t>
            </w:r>
            <w:r w:rsidR="006A018B"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  <w:t>réflexive</w:t>
            </w:r>
          </w:p>
          <w:p w14:paraId="101D00BA" w14:textId="3DDB07FA" w:rsidR="003605A6" w:rsidRPr="009603F4" w:rsidRDefault="001A57E0" w:rsidP="001A57E0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eastAsia="Times New Roman" w:hAnsi="Segoe UI Black" w:cs="Segoe UI"/>
                <w:smallCaps/>
                <w:color w:val="C00000"/>
                <w:lang w:val="fr-CH"/>
              </w:rPr>
            </w:pPr>
            <w:r>
              <w:rPr>
                <w:rFonts w:ascii="Segoe UI" w:eastAsia="Times New Roman" w:hAnsi="Segoe UI" w:cs="Segoe UI"/>
                <w:color w:val="4472C4" w:themeColor="accent1"/>
                <w:lang w:val="fr-CH"/>
              </w:rPr>
              <w:t>Travail individuel</w:t>
            </w:r>
          </w:p>
        </w:tc>
      </w:tr>
    </w:tbl>
    <w:p w14:paraId="5CD9ACD8" w14:textId="281D5B65" w:rsidR="00A070BC" w:rsidRPr="009603F4" w:rsidRDefault="00A070BC" w:rsidP="009E16F0">
      <w:pPr>
        <w:rPr>
          <w:rFonts w:eastAsia="Times New Roman" w:cstheme="minorHAnsi"/>
          <w:color w:val="000000"/>
          <w:lang w:val="fr-CH"/>
        </w:rPr>
      </w:pPr>
    </w:p>
    <w:sectPr w:rsidR="00A070BC" w:rsidRPr="009603F4" w:rsidSect="000E466B">
      <w:headerReference w:type="default" r:id="rId1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86798" w14:textId="77777777" w:rsidR="001C66F3" w:rsidRDefault="001C66F3" w:rsidP="001572E5">
      <w:pPr>
        <w:spacing w:after="0" w:line="240" w:lineRule="auto"/>
      </w:pPr>
      <w:r>
        <w:separator/>
      </w:r>
    </w:p>
  </w:endnote>
  <w:endnote w:type="continuationSeparator" w:id="0">
    <w:p w14:paraId="1EA929A6" w14:textId="77777777" w:rsidR="001C66F3" w:rsidRDefault="001C66F3" w:rsidP="0015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8E374" w14:textId="77777777" w:rsidR="001C66F3" w:rsidRDefault="001C66F3" w:rsidP="001572E5">
      <w:pPr>
        <w:spacing w:after="0" w:line="240" w:lineRule="auto"/>
      </w:pPr>
      <w:r>
        <w:separator/>
      </w:r>
    </w:p>
  </w:footnote>
  <w:footnote w:type="continuationSeparator" w:id="0">
    <w:p w14:paraId="3E7C0B68" w14:textId="77777777" w:rsidR="001C66F3" w:rsidRDefault="001C66F3" w:rsidP="0015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9D71" w14:textId="77777777" w:rsidR="000E466B" w:rsidRDefault="000E466B" w:rsidP="00D7611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C1A3B0" wp14:editId="35AB8F13">
          <wp:simplePos x="0" y="0"/>
          <wp:positionH relativeFrom="margin">
            <wp:posOffset>-451993</wp:posOffset>
          </wp:positionH>
          <wp:positionV relativeFrom="margin">
            <wp:posOffset>-1306195</wp:posOffset>
          </wp:positionV>
          <wp:extent cx="2438513" cy="949278"/>
          <wp:effectExtent l="0" t="0" r="0" b="3810"/>
          <wp:wrapSquare wrapText="bothSides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513" cy="949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912FEC" w14:textId="77777777" w:rsidR="000E466B" w:rsidRDefault="000E466B" w:rsidP="00D76118">
    <w:pPr>
      <w:pStyle w:val="Header"/>
      <w:jc w:val="center"/>
      <w:rPr>
        <w:color w:val="4472C4" w:themeColor="accent1"/>
        <w:sz w:val="32"/>
        <w:szCs w:val="32"/>
      </w:rPr>
    </w:pPr>
    <w:r>
      <w:rPr>
        <w:color w:val="4472C4" w:themeColor="accent1"/>
        <w:sz w:val="32"/>
        <w:szCs w:val="32"/>
      </w:rPr>
      <w:t xml:space="preserve">ESC </w:t>
    </w:r>
    <w:r w:rsidRPr="001572E5">
      <w:rPr>
        <w:color w:val="4472C4" w:themeColor="accent1"/>
        <w:sz w:val="32"/>
        <w:szCs w:val="32"/>
      </w:rPr>
      <w:t>2021</w:t>
    </w:r>
  </w:p>
  <w:p w14:paraId="6B62A0D9" w14:textId="72840A6F" w:rsidR="000E466B" w:rsidRPr="001572E5" w:rsidRDefault="000E466B" w:rsidP="00D76118">
    <w:pPr>
      <w:pStyle w:val="Header"/>
      <w:jc w:val="center"/>
      <w:rPr>
        <w:color w:val="4472C4" w:themeColor="accent1"/>
        <w:sz w:val="32"/>
        <w:szCs w:val="32"/>
      </w:rPr>
    </w:pPr>
    <w:r>
      <w:rPr>
        <w:color w:val="4472C4" w:themeColor="accent1"/>
        <w:sz w:val="32"/>
        <w:szCs w:val="32"/>
      </w:rPr>
      <w:t>Course at a glance</w:t>
    </w:r>
  </w:p>
  <w:p w14:paraId="5F7B7114" w14:textId="51A012FA" w:rsidR="000E466B" w:rsidRDefault="000E466B">
    <w:pPr>
      <w:pStyle w:val="Header"/>
    </w:pPr>
  </w:p>
  <w:p w14:paraId="1F5A9448" w14:textId="7D507268" w:rsidR="000E466B" w:rsidRDefault="000E466B">
    <w:pPr>
      <w:pStyle w:val="Header"/>
    </w:pPr>
  </w:p>
  <w:p w14:paraId="5457C067" w14:textId="77777777" w:rsidR="000E466B" w:rsidRDefault="000E4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293F8" w14:textId="77777777" w:rsidR="000E466B" w:rsidRDefault="000E4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E95"/>
    <w:multiLevelType w:val="hybridMultilevel"/>
    <w:tmpl w:val="3D52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4B1C"/>
    <w:multiLevelType w:val="hybridMultilevel"/>
    <w:tmpl w:val="6AEE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7D7"/>
    <w:multiLevelType w:val="hybridMultilevel"/>
    <w:tmpl w:val="0D9C5B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316D"/>
    <w:multiLevelType w:val="multilevel"/>
    <w:tmpl w:val="D75E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D4D1A"/>
    <w:multiLevelType w:val="multilevel"/>
    <w:tmpl w:val="367E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B2184"/>
    <w:multiLevelType w:val="hybridMultilevel"/>
    <w:tmpl w:val="022A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37D1"/>
    <w:multiLevelType w:val="hybridMultilevel"/>
    <w:tmpl w:val="3A1A70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28A9"/>
    <w:multiLevelType w:val="hybridMultilevel"/>
    <w:tmpl w:val="8BE0AFDC"/>
    <w:lvl w:ilvl="0" w:tplc="290E4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10583"/>
    <w:multiLevelType w:val="multilevel"/>
    <w:tmpl w:val="204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226F7"/>
    <w:multiLevelType w:val="hybridMultilevel"/>
    <w:tmpl w:val="F7AA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65622"/>
    <w:multiLevelType w:val="hybridMultilevel"/>
    <w:tmpl w:val="8ABCC79A"/>
    <w:lvl w:ilvl="0" w:tplc="B63CB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C56FB"/>
    <w:multiLevelType w:val="multilevel"/>
    <w:tmpl w:val="579A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F6987"/>
    <w:multiLevelType w:val="hybridMultilevel"/>
    <w:tmpl w:val="F46EA916"/>
    <w:lvl w:ilvl="0" w:tplc="B63CB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D14D5"/>
    <w:multiLevelType w:val="multilevel"/>
    <w:tmpl w:val="C6DC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BB02B0"/>
    <w:multiLevelType w:val="hybridMultilevel"/>
    <w:tmpl w:val="9176C1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7731A"/>
    <w:multiLevelType w:val="hybridMultilevel"/>
    <w:tmpl w:val="11D4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F30D1"/>
    <w:multiLevelType w:val="hybridMultilevel"/>
    <w:tmpl w:val="F8DA72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41A9B"/>
    <w:multiLevelType w:val="multilevel"/>
    <w:tmpl w:val="CE0E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7159F"/>
    <w:multiLevelType w:val="multilevel"/>
    <w:tmpl w:val="2E62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6D1A70"/>
    <w:multiLevelType w:val="multilevel"/>
    <w:tmpl w:val="D42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830E46"/>
    <w:multiLevelType w:val="multilevel"/>
    <w:tmpl w:val="A5C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9A5B50"/>
    <w:multiLevelType w:val="hybridMultilevel"/>
    <w:tmpl w:val="295E564E"/>
    <w:lvl w:ilvl="0" w:tplc="EF1CA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F1ECA"/>
    <w:multiLevelType w:val="hybridMultilevel"/>
    <w:tmpl w:val="85381B92"/>
    <w:lvl w:ilvl="0" w:tplc="B63CB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63491"/>
    <w:multiLevelType w:val="multilevel"/>
    <w:tmpl w:val="9ACA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4423BF"/>
    <w:multiLevelType w:val="hybridMultilevel"/>
    <w:tmpl w:val="411646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9"/>
  </w:num>
  <w:num w:numId="5">
    <w:abstractNumId w:val="3"/>
  </w:num>
  <w:num w:numId="6">
    <w:abstractNumId w:val="20"/>
  </w:num>
  <w:num w:numId="7">
    <w:abstractNumId w:val="18"/>
  </w:num>
  <w:num w:numId="8">
    <w:abstractNumId w:val="13"/>
  </w:num>
  <w:num w:numId="9">
    <w:abstractNumId w:val="23"/>
  </w:num>
  <w:num w:numId="10">
    <w:abstractNumId w:val="11"/>
  </w:num>
  <w:num w:numId="11">
    <w:abstractNumId w:val="17"/>
  </w:num>
  <w:num w:numId="12">
    <w:abstractNumId w:val="4"/>
  </w:num>
  <w:num w:numId="13">
    <w:abstractNumId w:val="10"/>
  </w:num>
  <w:num w:numId="14">
    <w:abstractNumId w:val="9"/>
  </w:num>
  <w:num w:numId="15">
    <w:abstractNumId w:val="22"/>
  </w:num>
  <w:num w:numId="16">
    <w:abstractNumId w:val="2"/>
  </w:num>
  <w:num w:numId="17">
    <w:abstractNumId w:val="7"/>
  </w:num>
  <w:num w:numId="18">
    <w:abstractNumId w:val="6"/>
  </w:num>
  <w:num w:numId="19">
    <w:abstractNumId w:val="24"/>
  </w:num>
  <w:num w:numId="20">
    <w:abstractNumId w:val="5"/>
  </w:num>
  <w:num w:numId="21">
    <w:abstractNumId w:val="1"/>
  </w:num>
  <w:num w:numId="22">
    <w:abstractNumId w:val="15"/>
  </w:num>
  <w:num w:numId="23">
    <w:abstractNumId w:val="16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4A"/>
    <w:rsid w:val="00010730"/>
    <w:rsid w:val="00016C05"/>
    <w:rsid w:val="000208D9"/>
    <w:rsid w:val="000219F5"/>
    <w:rsid w:val="000366DF"/>
    <w:rsid w:val="00037F22"/>
    <w:rsid w:val="000540B4"/>
    <w:rsid w:val="00073EE1"/>
    <w:rsid w:val="00081F04"/>
    <w:rsid w:val="00083EB8"/>
    <w:rsid w:val="00097C04"/>
    <w:rsid w:val="000B36A6"/>
    <w:rsid w:val="000C5D9B"/>
    <w:rsid w:val="000D7FF4"/>
    <w:rsid w:val="000E10C9"/>
    <w:rsid w:val="000E466B"/>
    <w:rsid w:val="000F7F76"/>
    <w:rsid w:val="00101D90"/>
    <w:rsid w:val="0010636E"/>
    <w:rsid w:val="0014188D"/>
    <w:rsid w:val="00154619"/>
    <w:rsid w:val="001572E5"/>
    <w:rsid w:val="00165D6D"/>
    <w:rsid w:val="00186FB6"/>
    <w:rsid w:val="0018787E"/>
    <w:rsid w:val="001A0550"/>
    <w:rsid w:val="001A57E0"/>
    <w:rsid w:val="001B7ACD"/>
    <w:rsid w:val="001C66F3"/>
    <w:rsid w:val="001D029F"/>
    <w:rsid w:val="001F32BF"/>
    <w:rsid w:val="001F4203"/>
    <w:rsid w:val="002060E6"/>
    <w:rsid w:val="00210F42"/>
    <w:rsid w:val="002116A0"/>
    <w:rsid w:val="00211CE5"/>
    <w:rsid w:val="00224389"/>
    <w:rsid w:val="00225C37"/>
    <w:rsid w:val="002356C1"/>
    <w:rsid w:val="00247F95"/>
    <w:rsid w:val="002517CE"/>
    <w:rsid w:val="002535D5"/>
    <w:rsid w:val="002765FC"/>
    <w:rsid w:val="00281988"/>
    <w:rsid w:val="00281BA1"/>
    <w:rsid w:val="0028294E"/>
    <w:rsid w:val="002A22BD"/>
    <w:rsid w:val="002B657A"/>
    <w:rsid w:val="002B6660"/>
    <w:rsid w:val="002C1B55"/>
    <w:rsid w:val="002C3E16"/>
    <w:rsid w:val="002D093A"/>
    <w:rsid w:val="002D7637"/>
    <w:rsid w:val="002E2C8B"/>
    <w:rsid w:val="002E5093"/>
    <w:rsid w:val="002E6EC6"/>
    <w:rsid w:val="003127F8"/>
    <w:rsid w:val="00313E49"/>
    <w:rsid w:val="0034108B"/>
    <w:rsid w:val="003605A6"/>
    <w:rsid w:val="00391EB0"/>
    <w:rsid w:val="003968FE"/>
    <w:rsid w:val="003A4A4F"/>
    <w:rsid w:val="003B221B"/>
    <w:rsid w:val="003B487A"/>
    <w:rsid w:val="003C3018"/>
    <w:rsid w:val="003D335E"/>
    <w:rsid w:val="003E3F77"/>
    <w:rsid w:val="003F1E9D"/>
    <w:rsid w:val="003F7DCA"/>
    <w:rsid w:val="00407A8A"/>
    <w:rsid w:val="004208D8"/>
    <w:rsid w:val="00421A4D"/>
    <w:rsid w:val="00453CBC"/>
    <w:rsid w:val="00456356"/>
    <w:rsid w:val="00456F03"/>
    <w:rsid w:val="0045767A"/>
    <w:rsid w:val="00461C23"/>
    <w:rsid w:val="00494D6D"/>
    <w:rsid w:val="004A25A3"/>
    <w:rsid w:val="004C60C3"/>
    <w:rsid w:val="004E2C6F"/>
    <w:rsid w:val="00523925"/>
    <w:rsid w:val="00527C84"/>
    <w:rsid w:val="00543695"/>
    <w:rsid w:val="005441B3"/>
    <w:rsid w:val="00555C4B"/>
    <w:rsid w:val="00560D0E"/>
    <w:rsid w:val="00566F6B"/>
    <w:rsid w:val="00586241"/>
    <w:rsid w:val="005B6B38"/>
    <w:rsid w:val="005C7A36"/>
    <w:rsid w:val="005E7322"/>
    <w:rsid w:val="00611E0C"/>
    <w:rsid w:val="006242CF"/>
    <w:rsid w:val="00633075"/>
    <w:rsid w:val="006378D1"/>
    <w:rsid w:val="00637AAD"/>
    <w:rsid w:val="00642B3D"/>
    <w:rsid w:val="00666612"/>
    <w:rsid w:val="00670A7B"/>
    <w:rsid w:val="00673699"/>
    <w:rsid w:val="006801CC"/>
    <w:rsid w:val="00684BF9"/>
    <w:rsid w:val="006A018B"/>
    <w:rsid w:val="006A5BC7"/>
    <w:rsid w:val="006B7C60"/>
    <w:rsid w:val="006D6674"/>
    <w:rsid w:val="006E26C1"/>
    <w:rsid w:val="006F2B3C"/>
    <w:rsid w:val="00703CF4"/>
    <w:rsid w:val="007142BE"/>
    <w:rsid w:val="00736032"/>
    <w:rsid w:val="00740DA7"/>
    <w:rsid w:val="007446BB"/>
    <w:rsid w:val="007918C1"/>
    <w:rsid w:val="007969A1"/>
    <w:rsid w:val="007A2710"/>
    <w:rsid w:val="007D3D05"/>
    <w:rsid w:val="007D6F9A"/>
    <w:rsid w:val="007F3DD8"/>
    <w:rsid w:val="00811E91"/>
    <w:rsid w:val="00843447"/>
    <w:rsid w:val="0085660A"/>
    <w:rsid w:val="00860423"/>
    <w:rsid w:val="0086541F"/>
    <w:rsid w:val="00893BBE"/>
    <w:rsid w:val="008954B8"/>
    <w:rsid w:val="008C0D8F"/>
    <w:rsid w:val="008C6303"/>
    <w:rsid w:val="008D3125"/>
    <w:rsid w:val="008E4B50"/>
    <w:rsid w:val="008E58C2"/>
    <w:rsid w:val="008F07DA"/>
    <w:rsid w:val="00912A4B"/>
    <w:rsid w:val="00920248"/>
    <w:rsid w:val="00937A8C"/>
    <w:rsid w:val="009516C6"/>
    <w:rsid w:val="0095557E"/>
    <w:rsid w:val="009601D1"/>
    <w:rsid w:val="009603F4"/>
    <w:rsid w:val="009615E0"/>
    <w:rsid w:val="00970C80"/>
    <w:rsid w:val="009A573A"/>
    <w:rsid w:val="009B4884"/>
    <w:rsid w:val="009B5A56"/>
    <w:rsid w:val="009B7F60"/>
    <w:rsid w:val="009E081C"/>
    <w:rsid w:val="009E16F0"/>
    <w:rsid w:val="009E1D94"/>
    <w:rsid w:val="009E25EC"/>
    <w:rsid w:val="009E4C2B"/>
    <w:rsid w:val="009F154D"/>
    <w:rsid w:val="009F1AC1"/>
    <w:rsid w:val="009F7C00"/>
    <w:rsid w:val="00A070BC"/>
    <w:rsid w:val="00A20EB4"/>
    <w:rsid w:val="00A6398E"/>
    <w:rsid w:val="00A67FA5"/>
    <w:rsid w:val="00A72CCF"/>
    <w:rsid w:val="00A76225"/>
    <w:rsid w:val="00A82A48"/>
    <w:rsid w:val="00A87554"/>
    <w:rsid w:val="00AE4822"/>
    <w:rsid w:val="00AE4C61"/>
    <w:rsid w:val="00AE72D2"/>
    <w:rsid w:val="00B0146B"/>
    <w:rsid w:val="00B351B8"/>
    <w:rsid w:val="00B44CAB"/>
    <w:rsid w:val="00B53844"/>
    <w:rsid w:val="00B65473"/>
    <w:rsid w:val="00B751D6"/>
    <w:rsid w:val="00B87B4A"/>
    <w:rsid w:val="00BA5BB9"/>
    <w:rsid w:val="00BB7C10"/>
    <w:rsid w:val="00BC255A"/>
    <w:rsid w:val="00BE4F81"/>
    <w:rsid w:val="00C110C9"/>
    <w:rsid w:val="00C114AF"/>
    <w:rsid w:val="00C22E98"/>
    <w:rsid w:val="00C325B9"/>
    <w:rsid w:val="00CA5E22"/>
    <w:rsid w:val="00CB31A0"/>
    <w:rsid w:val="00CC343A"/>
    <w:rsid w:val="00CD793A"/>
    <w:rsid w:val="00CE31EB"/>
    <w:rsid w:val="00D03FA1"/>
    <w:rsid w:val="00D07C4F"/>
    <w:rsid w:val="00D13A78"/>
    <w:rsid w:val="00D2011C"/>
    <w:rsid w:val="00D248B4"/>
    <w:rsid w:val="00D251E1"/>
    <w:rsid w:val="00D32A9E"/>
    <w:rsid w:val="00D430F5"/>
    <w:rsid w:val="00D53B03"/>
    <w:rsid w:val="00D57D85"/>
    <w:rsid w:val="00D636B2"/>
    <w:rsid w:val="00D76118"/>
    <w:rsid w:val="00D86703"/>
    <w:rsid w:val="00D92F3A"/>
    <w:rsid w:val="00D9400A"/>
    <w:rsid w:val="00D97470"/>
    <w:rsid w:val="00DA1ABB"/>
    <w:rsid w:val="00DC7EE3"/>
    <w:rsid w:val="00DD013A"/>
    <w:rsid w:val="00DD37F3"/>
    <w:rsid w:val="00DD569E"/>
    <w:rsid w:val="00DD68E5"/>
    <w:rsid w:val="00E04035"/>
    <w:rsid w:val="00E1401F"/>
    <w:rsid w:val="00E334A5"/>
    <w:rsid w:val="00E43CC1"/>
    <w:rsid w:val="00E451D0"/>
    <w:rsid w:val="00E52848"/>
    <w:rsid w:val="00E57E1B"/>
    <w:rsid w:val="00E638F8"/>
    <w:rsid w:val="00EB2633"/>
    <w:rsid w:val="00EC20A1"/>
    <w:rsid w:val="00ED0373"/>
    <w:rsid w:val="00ED0F8C"/>
    <w:rsid w:val="00EE42C2"/>
    <w:rsid w:val="00EF1457"/>
    <w:rsid w:val="00F41314"/>
    <w:rsid w:val="00F468AA"/>
    <w:rsid w:val="00F602EA"/>
    <w:rsid w:val="00F60AB3"/>
    <w:rsid w:val="00F85EE2"/>
    <w:rsid w:val="00FA63C3"/>
    <w:rsid w:val="00FA74FF"/>
    <w:rsid w:val="00FB01FB"/>
    <w:rsid w:val="00FC5F82"/>
    <w:rsid w:val="00FD6DEE"/>
    <w:rsid w:val="00FE1356"/>
    <w:rsid w:val="00FE2315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16CECC"/>
  <w15:chartTrackingRefBased/>
  <w15:docId w15:val="{A6C30AE9-D047-46B3-AF74-25AE0D95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6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5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5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62F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FF362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351B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6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99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2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1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10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53B0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25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E25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E25EC"/>
    <w:rPr>
      <w:rFonts w:ascii="Times New Roman" w:eastAsia="Times New Roman" w:hAnsi="Times New Roman" w:cs="Times New Roman"/>
      <w:b/>
      <w:bCs/>
      <w:sz w:val="20"/>
      <w:szCs w:val="20"/>
      <w:lang w:val="fr-CH" w:eastAsia="fr-CH"/>
    </w:rPr>
  </w:style>
  <w:style w:type="paragraph" w:customStyle="1" w:styleId="msonormal0">
    <w:name w:val="msonormal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Titre1">
    <w:name w:val="Titre1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9E25EC"/>
    <w:rPr>
      <w:color w:val="800080"/>
      <w:u w:val="single"/>
    </w:rPr>
  </w:style>
  <w:style w:type="paragraph" w:customStyle="1" w:styleId="author">
    <w:name w:val="author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Strong">
    <w:name w:val="Strong"/>
    <w:basedOn w:val="DefaultParagraphFont"/>
    <w:uiPriority w:val="22"/>
    <w:qFormat/>
    <w:rsid w:val="009E25EC"/>
    <w:rPr>
      <w:b/>
      <w:bCs/>
    </w:rPr>
  </w:style>
  <w:style w:type="character" w:styleId="Emphasis">
    <w:name w:val="Emphasis"/>
    <w:basedOn w:val="DefaultParagraphFont"/>
    <w:uiPriority w:val="20"/>
    <w:qFormat/>
    <w:rsid w:val="009E25EC"/>
    <w:rPr>
      <w:i/>
      <w:iCs/>
    </w:rPr>
  </w:style>
  <w:style w:type="paragraph" w:customStyle="1" w:styleId="clearfloat">
    <w:name w:val="clearfloat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at-icon-wrapper">
    <w:name w:val="at-icon-wrapper"/>
    <w:basedOn w:val="DefaultParagraphFont"/>
    <w:rsid w:val="009E25E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25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CH" w:eastAsia="fr-C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25EC"/>
    <w:rPr>
      <w:rFonts w:ascii="Arial" w:eastAsia="Times New Roman" w:hAnsi="Arial" w:cs="Arial"/>
      <w:vanish/>
      <w:sz w:val="16"/>
      <w:szCs w:val="16"/>
      <w:lang w:val="fr-CH" w:eastAsia="fr-C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25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CH" w:eastAsia="fr-C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25EC"/>
    <w:rPr>
      <w:rFonts w:ascii="Arial" w:eastAsia="Times New Roman" w:hAnsi="Arial" w:cs="Arial"/>
      <w:vanish/>
      <w:sz w:val="16"/>
      <w:szCs w:val="16"/>
      <w:lang w:val="fr-CH" w:eastAsia="fr-CH"/>
    </w:rPr>
  </w:style>
  <w:style w:type="paragraph" w:customStyle="1" w:styleId="fncontent">
    <w:name w:val="fn_content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clear">
    <w:name w:val="clear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listh">
    <w:name w:val="list_h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address">
    <w:name w:val="address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phone">
    <w:name w:val="phone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footertextsm">
    <w:name w:val="footer_text_sm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show-for-medium">
    <w:name w:val="show-for-medium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semiboldit">
    <w:name w:val="semiboldit"/>
    <w:basedOn w:val="DefaultParagraphFont"/>
    <w:rsid w:val="009E25EC"/>
  </w:style>
  <w:style w:type="paragraph" w:customStyle="1" w:styleId="hide-for-small">
    <w:name w:val="hide-for-small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footertextsm1">
    <w:name w:val="footer_text_sm1"/>
    <w:basedOn w:val="DefaultParagraphFont"/>
    <w:rsid w:val="009E25EC"/>
  </w:style>
  <w:style w:type="paragraph" w:styleId="Header">
    <w:name w:val="header"/>
    <w:basedOn w:val="Normal"/>
    <w:link w:val="HeaderChar"/>
    <w:uiPriority w:val="99"/>
    <w:unhideWhenUsed/>
    <w:rsid w:val="0015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E5"/>
    <w:rPr>
      <w:lang w:val="en-GB"/>
    </w:rPr>
  </w:style>
  <w:style w:type="table" w:styleId="TableGrid">
    <w:name w:val="Table Grid"/>
    <w:basedOn w:val="TableNormal"/>
    <w:uiPriority w:val="39"/>
    <w:rsid w:val="002C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C3E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E16"/>
    <w:rPr>
      <w:color w:val="605E5C"/>
      <w:shd w:val="clear" w:color="auto" w:fill="E1DFDD"/>
    </w:rPr>
  </w:style>
  <w:style w:type="table" w:styleId="ListTable4-Accent5">
    <w:name w:val="List Table 4 Accent 5"/>
    <w:basedOn w:val="TableNormal"/>
    <w:uiPriority w:val="49"/>
    <w:rsid w:val="004C60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">
    <w:name w:val="Revision"/>
    <w:hidden/>
    <w:uiPriority w:val="99"/>
    <w:semiHidden/>
    <w:rsid w:val="007F3DD8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48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039060">
                              <w:marLeft w:val="960"/>
                              <w:marRight w:val="72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011881">
                              <w:marLeft w:val="960"/>
                              <w:marRight w:val="72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23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8E7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1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7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9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9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73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8E7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63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92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9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9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9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790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7119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4" w:color="E8E7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2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DD2D9"/>
                            <w:right w:val="none" w:sz="0" w:space="0" w:color="auto"/>
                          </w:divBdr>
                        </w:div>
                      </w:divsChild>
                    </w:div>
                    <w:div w:id="7727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DD2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7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31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DD2D9"/>
                        <w:right w:val="none" w:sz="0" w:space="0" w:color="auto"/>
                      </w:divBdr>
                    </w:div>
                    <w:div w:id="5695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1388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DD2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99500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418">
                  <w:marLeft w:val="0"/>
                  <w:marRight w:val="0"/>
                  <w:marTop w:val="0"/>
                  <w:marBottom w:val="0"/>
                  <w:divBdr>
                    <w:top w:val="single" w:sz="6" w:space="0" w:color="CDD2D9"/>
                    <w:left w:val="single" w:sz="6" w:space="0" w:color="CDD2D9"/>
                    <w:bottom w:val="none" w:sz="0" w:space="0" w:color="auto"/>
                    <w:right w:val="single" w:sz="6" w:space="0" w:color="CDD2D9"/>
                  </w:divBdr>
                  <w:divsChild>
                    <w:div w:id="728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  <w:div w:id="774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</w:divsChild>
                    </w:div>
                    <w:div w:id="10292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  <w:div w:id="10887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</w:divsChild>
                    </w:div>
                    <w:div w:id="12156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  <w:div w:id="6393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</w:divsChild>
                    </w:div>
                    <w:div w:id="1652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  <w:div w:id="1985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</w:divsChild>
                    </w:div>
                    <w:div w:id="7059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  <w:div w:id="4469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2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7717">
                  <w:marLeft w:val="96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8A8A8"/>
                      </w:divBdr>
                      <w:divsChild>
                        <w:div w:id="20087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4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5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334">
              <w:marLeft w:val="0"/>
              <w:marRight w:val="0"/>
              <w:marTop w:val="0"/>
              <w:marBottom w:val="0"/>
              <w:divBdr>
                <w:top w:val="single" w:sz="6" w:space="4" w:color="CDD2D9"/>
                <w:left w:val="single" w:sz="6" w:space="7" w:color="CDD2D9"/>
                <w:bottom w:val="single" w:sz="6" w:space="4" w:color="CDD2D9"/>
                <w:right w:val="single" w:sz="6" w:space="7" w:color="CDD2D9"/>
              </w:divBdr>
              <w:divsChild>
                <w:div w:id="816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@practical-intelligenc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ED2C-2D22-4507-91B8-E5C60A45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Biquet</dc:creator>
  <cp:keywords/>
  <dc:description/>
  <cp:lastModifiedBy>Bowen Siân</cp:lastModifiedBy>
  <cp:revision>2</cp:revision>
  <cp:lastPrinted>2020-09-08T10:59:00Z</cp:lastPrinted>
  <dcterms:created xsi:type="dcterms:W3CDTF">2021-02-04T09:30:00Z</dcterms:created>
  <dcterms:modified xsi:type="dcterms:W3CDTF">2021-02-04T09:30:00Z</dcterms:modified>
</cp:coreProperties>
</file>